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F56B3E" w14:textId="7521E07B" w:rsidR="002444DF" w:rsidRDefault="008E0C0D" w:rsidP="003C7ABB">
      <w:pPr>
        <w:pStyle w:val="Bezproreda"/>
      </w:pPr>
      <w:r>
        <w:t xml:space="preserve"> </w:t>
      </w:r>
      <w:r w:rsidR="00A9383C">
        <w:rPr>
          <w:noProof/>
        </w:rPr>
        <w:drawing>
          <wp:inline distT="0" distB="0" distL="0" distR="0" wp14:anchorId="4E57346C" wp14:editId="0F1DA5F3">
            <wp:extent cx="1562100" cy="1476375"/>
            <wp:effectExtent l="0" t="0" r="0" b="9525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00769" w14:textId="5ACE3F41" w:rsidR="009E4F80" w:rsidRPr="005F0610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553D9">
        <w:rPr>
          <w:rFonts w:ascii="Times New Roman" w:hAnsi="Times New Roman" w:cs="Times New Roman"/>
          <w:sz w:val="24"/>
          <w:szCs w:val="24"/>
        </w:rPr>
        <w:t xml:space="preserve">KLASA: </w:t>
      </w:r>
      <w:r w:rsidR="0009141E">
        <w:rPr>
          <w:rFonts w:ascii="Times New Roman" w:hAnsi="Times New Roman" w:cs="Times New Roman"/>
          <w:sz w:val="24"/>
          <w:szCs w:val="24"/>
        </w:rPr>
        <w:t>363-02/25-01/2</w:t>
      </w:r>
    </w:p>
    <w:p w14:paraId="563D068C" w14:textId="02B33599" w:rsidR="007269B1" w:rsidRPr="00FF510D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FF510D">
        <w:rPr>
          <w:rFonts w:ascii="Times New Roman" w:hAnsi="Times New Roman" w:cs="Times New Roman"/>
          <w:sz w:val="24"/>
          <w:szCs w:val="24"/>
        </w:rPr>
        <w:t xml:space="preserve">URBROJ: </w:t>
      </w:r>
      <w:r w:rsidR="0009141E">
        <w:rPr>
          <w:rFonts w:ascii="Times New Roman" w:hAnsi="Times New Roman" w:cs="Times New Roman"/>
          <w:sz w:val="24"/>
          <w:szCs w:val="24"/>
        </w:rPr>
        <w:t>2182-02-25-1</w:t>
      </w:r>
    </w:p>
    <w:p w14:paraId="09F26E40" w14:textId="38F1E754" w:rsidR="007269B1" w:rsidRPr="00FF510D" w:rsidRDefault="007269B1" w:rsidP="007269B1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FF510D">
        <w:rPr>
          <w:rFonts w:ascii="Times New Roman" w:hAnsi="Times New Roman" w:cs="Times New Roman"/>
          <w:sz w:val="24"/>
          <w:szCs w:val="24"/>
        </w:rPr>
        <w:t xml:space="preserve">Oklaj, </w:t>
      </w:r>
      <w:r w:rsidR="0009141E">
        <w:rPr>
          <w:rFonts w:ascii="Times New Roman" w:hAnsi="Times New Roman" w:cs="Times New Roman"/>
          <w:sz w:val="24"/>
          <w:szCs w:val="24"/>
        </w:rPr>
        <w:t>18. ožujka 2025.</w:t>
      </w:r>
    </w:p>
    <w:p w14:paraId="209B75DA" w14:textId="77777777" w:rsidR="007269B1" w:rsidRDefault="007269B1" w:rsidP="00B64F31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29C9117A" w14:textId="04B7F76B" w:rsidR="00C038F1" w:rsidRPr="00B64F31" w:rsidRDefault="00C038F1" w:rsidP="00B64F31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B64F31">
        <w:rPr>
          <w:rFonts w:ascii="Times New Roman" w:hAnsi="Times New Roman" w:cs="Times New Roman"/>
          <w:b/>
          <w:bCs/>
          <w:sz w:val="40"/>
          <w:szCs w:val="40"/>
        </w:rPr>
        <w:t xml:space="preserve">IZVJEŠĆE </w:t>
      </w:r>
    </w:p>
    <w:p w14:paraId="1DDEE68D" w14:textId="539FFE51" w:rsidR="00C038F1" w:rsidRPr="009E4F80" w:rsidRDefault="00C038F1" w:rsidP="00B64F3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4F80">
        <w:rPr>
          <w:rFonts w:ascii="Times New Roman" w:hAnsi="Times New Roman" w:cs="Times New Roman"/>
          <w:b/>
          <w:bCs/>
          <w:sz w:val="28"/>
          <w:szCs w:val="28"/>
        </w:rPr>
        <w:t>o izvršenju Plana gospodarenja otpadom</w:t>
      </w:r>
      <w:r w:rsidR="00A9383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E4F80" w:rsidRPr="009E4F80">
        <w:rPr>
          <w:rFonts w:ascii="Times New Roman" w:hAnsi="Times New Roman" w:cs="Times New Roman"/>
          <w:b/>
          <w:bCs/>
          <w:iCs/>
          <w:sz w:val="28"/>
          <w:szCs w:val="28"/>
        </w:rPr>
        <w:t>Općine Promina</w:t>
      </w:r>
      <w:r w:rsidR="00A9383C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2444DF">
        <w:rPr>
          <w:rFonts w:ascii="Times New Roman" w:hAnsi="Times New Roman" w:cs="Times New Roman"/>
          <w:b/>
          <w:bCs/>
          <w:sz w:val="28"/>
          <w:szCs w:val="28"/>
        </w:rPr>
        <w:t>za 202</w:t>
      </w:r>
      <w:r w:rsidR="00BE7000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9E4F80">
        <w:rPr>
          <w:rFonts w:ascii="Times New Roman" w:hAnsi="Times New Roman" w:cs="Times New Roman"/>
          <w:b/>
          <w:bCs/>
          <w:sz w:val="28"/>
          <w:szCs w:val="28"/>
        </w:rPr>
        <w:t>. godinu</w:t>
      </w:r>
    </w:p>
    <w:p w14:paraId="0B3F7B21" w14:textId="77777777" w:rsidR="00C038F1" w:rsidRPr="009E4F80" w:rsidRDefault="00C038F1" w:rsidP="00B64F31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3D2334" w14:textId="77777777" w:rsidR="00C038F1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387C2A21" w14:textId="5F98E4F0" w:rsidR="00C038F1" w:rsidRDefault="007269B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 wp14:anchorId="41A50123" wp14:editId="0DBE7B9D">
            <wp:extent cx="3009900" cy="360045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FC39" w14:textId="77777777" w:rsidR="00C038F1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75592341" w14:textId="77777777" w:rsidR="00EB11AC" w:rsidRPr="00DB7A42" w:rsidRDefault="00EB11AC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6CA0CE14" w14:textId="72D70D9B" w:rsidR="00C038F1" w:rsidRPr="00DB7A42" w:rsidRDefault="00C038F1" w:rsidP="00B64F31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7CB6CF1F" w14:textId="1F9133A1" w:rsidR="00C038F1" w:rsidRPr="0043411E" w:rsidRDefault="00C038F1" w:rsidP="0043411E">
      <w:pPr>
        <w:pStyle w:val="Odlomakpopisa"/>
        <w:numPr>
          <w:ilvl w:val="0"/>
          <w:numId w:val="1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43411E">
        <w:rPr>
          <w:rFonts w:ascii="Times New Roman" w:hAnsi="Times New Roman" w:cs="Times New Roman"/>
          <w:b/>
          <w:bCs/>
          <w:sz w:val="24"/>
          <w:szCs w:val="24"/>
        </w:rPr>
        <w:lastRenderedPageBreak/>
        <w:t>UVOD</w:t>
      </w:r>
    </w:p>
    <w:p w14:paraId="6432CA06" w14:textId="142030BC" w:rsidR="00C038F1" w:rsidRDefault="00C038F1" w:rsidP="000D26CB">
      <w:pPr>
        <w:pStyle w:val="Odlomakpopisa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Površina Općine Promina iznosi 13.980 ha. Na području općine nalazi se 11 naselja: </w:t>
      </w:r>
      <w:proofErr w:type="spellStart"/>
      <w:r>
        <w:rPr>
          <w:rFonts w:ascii="Times New Roman" w:hAnsi="Times New Roman" w:cs="Times New Roman"/>
          <w:sz w:val="24"/>
          <w:szCs w:val="24"/>
        </w:rPr>
        <w:t>Bobodol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Bogatić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Čitluk, </w:t>
      </w:r>
      <w:proofErr w:type="spellStart"/>
      <w:r>
        <w:rPr>
          <w:rFonts w:ascii="Times New Roman" w:hAnsi="Times New Roman" w:cs="Times New Roman"/>
          <w:sz w:val="24"/>
          <w:szCs w:val="24"/>
        </w:rPr>
        <w:t>Ljubotić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Lukar, Matase </w:t>
      </w:r>
      <w:proofErr w:type="spellStart"/>
      <w:r>
        <w:rPr>
          <w:rFonts w:ascii="Times New Roman" w:hAnsi="Times New Roman" w:cs="Times New Roman"/>
          <w:sz w:val="24"/>
          <w:szCs w:val="24"/>
        </w:rPr>
        <w:t>Mratovo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Oklaj, Puljane, Razvođe, </w:t>
      </w:r>
      <w:proofErr w:type="spellStart"/>
      <w:r>
        <w:rPr>
          <w:rFonts w:ascii="Times New Roman" w:hAnsi="Times New Roman" w:cs="Times New Roman"/>
          <w:sz w:val="24"/>
          <w:szCs w:val="24"/>
        </w:rPr>
        <w:t>Suknovci</w:t>
      </w:r>
      <w:proofErr w:type="spellEnd"/>
      <w:r>
        <w:rPr>
          <w:rFonts w:ascii="Times New Roman" w:hAnsi="Times New Roman" w:cs="Times New Roman"/>
          <w:sz w:val="24"/>
          <w:szCs w:val="24"/>
        </w:rPr>
        <w:t>. Prema popisu stanovništva iz 20</w:t>
      </w:r>
      <w:r w:rsidR="00A9383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A9383C">
        <w:rPr>
          <w:rFonts w:ascii="Times New Roman" w:hAnsi="Times New Roman" w:cs="Times New Roman"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 xml:space="preserve">odine općina je brojila </w:t>
      </w:r>
      <w:r w:rsidR="00A9383C">
        <w:rPr>
          <w:rFonts w:ascii="Times New Roman" w:hAnsi="Times New Roman" w:cs="Times New Roman"/>
          <w:sz w:val="24"/>
          <w:szCs w:val="24"/>
        </w:rPr>
        <w:t>9</w:t>
      </w:r>
      <w:r w:rsidR="00DB7A42">
        <w:rPr>
          <w:rFonts w:ascii="Times New Roman" w:hAnsi="Times New Roman" w:cs="Times New Roman"/>
          <w:sz w:val="24"/>
          <w:szCs w:val="24"/>
        </w:rPr>
        <w:t>4</w:t>
      </w:r>
      <w:r w:rsidR="00A9383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stanovnika</w:t>
      </w:r>
      <w:r w:rsidR="00DB7A42">
        <w:rPr>
          <w:rFonts w:ascii="Times New Roman" w:hAnsi="Times New Roman" w:cs="Times New Roman"/>
          <w:sz w:val="24"/>
          <w:szCs w:val="24"/>
        </w:rPr>
        <w:t>.</w:t>
      </w:r>
    </w:p>
    <w:p w14:paraId="0B7D3F78" w14:textId="7473E629" w:rsidR="0025057C" w:rsidRDefault="00C038F1" w:rsidP="000D26CB">
      <w:pPr>
        <w:pStyle w:val="Odlomakpopisa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 području općine Promina djeluje komunaln</w:t>
      </w:r>
      <w:r w:rsidR="00A9383C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9383C">
        <w:rPr>
          <w:rFonts w:ascii="Times New Roman" w:hAnsi="Times New Roman" w:cs="Times New Roman"/>
          <w:sz w:val="24"/>
          <w:szCs w:val="24"/>
        </w:rPr>
        <w:t>tvrtka</w:t>
      </w:r>
      <w:r>
        <w:rPr>
          <w:rFonts w:ascii="Times New Roman" w:hAnsi="Times New Roman" w:cs="Times New Roman"/>
          <w:sz w:val="24"/>
          <w:szCs w:val="24"/>
        </w:rPr>
        <w:t xml:space="preserve"> E</w:t>
      </w:r>
      <w:r w:rsidR="00F62FDA">
        <w:rPr>
          <w:rFonts w:ascii="Times New Roman" w:hAnsi="Times New Roman" w:cs="Times New Roman"/>
          <w:sz w:val="24"/>
          <w:szCs w:val="24"/>
        </w:rPr>
        <w:t>KO</w:t>
      </w:r>
      <w:r>
        <w:rPr>
          <w:rFonts w:ascii="Times New Roman" w:hAnsi="Times New Roman" w:cs="Times New Roman"/>
          <w:sz w:val="24"/>
          <w:szCs w:val="24"/>
        </w:rPr>
        <w:t xml:space="preserve"> Promina d.o.o.</w:t>
      </w:r>
      <w:r w:rsidR="0025057C">
        <w:rPr>
          <w:rFonts w:ascii="Times New Roman" w:hAnsi="Times New Roman" w:cs="Times New Roman"/>
          <w:sz w:val="24"/>
          <w:szCs w:val="24"/>
        </w:rPr>
        <w:t xml:space="preserve"> </w:t>
      </w:r>
      <w:r w:rsidR="00F62FDA">
        <w:rPr>
          <w:rFonts w:ascii="Times New Roman" w:hAnsi="Times New Roman" w:cs="Times New Roman"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a području općine ne postoji odlagalište otpada. </w:t>
      </w:r>
    </w:p>
    <w:p w14:paraId="020582D6" w14:textId="318FE44D" w:rsidR="00C038F1" w:rsidRDefault="00C038F1" w:rsidP="000D26C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Stavkom </w:t>
      </w:r>
      <w:r w:rsidR="00A9383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članka</w:t>
      </w:r>
      <w:r w:rsidRPr="00415B29">
        <w:rPr>
          <w:rFonts w:ascii="Times New Roman" w:hAnsi="Times New Roman" w:cs="Times New Roman"/>
          <w:sz w:val="24"/>
          <w:szCs w:val="24"/>
        </w:rPr>
        <w:t xml:space="preserve"> </w:t>
      </w:r>
      <w:r w:rsidR="00A9383C">
        <w:rPr>
          <w:rFonts w:ascii="Times New Roman" w:hAnsi="Times New Roman" w:cs="Times New Roman"/>
          <w:sz w:val="24"/>
          <w:szCs w:val="24"/>
        </w:rPr>
        <w:t>173</w:t>
      </w:r>
      <w:r w:rsidRPr="00415B29">
        <w:rPr>
          <w:rFonts w:ascii="Times New Roman" w:hAnsi="Times New Roman" w:cs="Times New Roman"/>
          <w:sz w:val="24"/>
          <w:szCs w:val="24"/>
        </w:rPr>
        <w:t xml:space="preserve">. Zakona </w:t>
      </w:r>
      <w:r w:rsidR="00DB7A42">
        <w:rPr>
          <w:rFonts w:ascii="Times New Roman" w:hAnsi="Times New Roman" w:cs="Times New Roman"/>
          <w:sz w:val="24"/>
          <w:szCs w:val="24"/>
        </w:rPr>
        <w:t xml:space="preserve">o </w:t>
      </w:r>
      <w:r w:rsidRPr="00415B29">
        <w:rPr>
          <w:rFonts w:ascii="Times New Roman" w:hAnsi="Times New Roman" w:cs="Times New Roman"/>
          <w:sz w:val="24"/>
          <w:szCs w:val="24"/>
        </w:rPr>
        <w:t>gospodarenju otpad</w:t>
      </w:r>
      <w:r w:rsidR="00E80F11">
        <w:rPr>
          <w:rFonts w:ascii="Times New Roman" w:hAnsi="Times New Roman" w:cs="Times New Roman"/>
          <w:sz w:val="24"/>
          <w:szCs w:val="24"/>
        </w:rPr>
        <w:t>om (</w:t>
      </w:r>
      <w:r w:rsidR="00A9383C">
        <w:rPr>
          <w:rFonts w:ascii="Times New Roman" w:hAnsi="Times New Roman" w:cs="Times New Roman"/>
          <w:sz w:val="24"/>
          <w:szCs w:val="24"/>
        </w:rPr>
        <w:t>NN 84/21</w:t>
      </w:r>
      <w:r w:rsidR="002135C8">
        <w:rPr>
          <w:rFonts w:ascii="Times New Roman" w:hAnsi="Times New Roman" w:cs="Times New Roman"/>
          <w:sz w:val="24"/>
          <w:szCs w:val="24"/>
        </w:rPr>
        <w:t xml:space="preserve"> i 142/23</w:t>
      </w:r>
      <w:r w:rsidRPr="00415B29">
        <w:rPr>
          <w:rFonts w:ascii="Times New Roman" w:hAnsi="Times New Roman" w:cs="Times New Roman"/>
          <w:sz w:val="24"/>
          <w:szCs w:val="24"/>
        </w:rPr>
        <w:t>) propisano je da jedinica lokalne samouprave dostavlja godišnje izvješće o provedbi Plana gospodarenja otpadom jedinici područne (regionalne) samouprave do 31. ožujka tekuće godine za prethodnu kalendarsku godinu i objavljuje ga u svom službenom glasilu.</w:t>
      </w:r>
    </w:p>
    <w:p w14:paraId="4237B7CC" w14:textId="49157AF9" w:rsidR="00C038F1" w:rsidRDefault="00C038F1" w:rsidP="00C31A72">
      <w:pPr>
        <w:pStyle w:val="Odlomakpopisa"/>
        <w:numPr>
          <w:ilvl w:val="0"/>
          <w:numId w:val="13"/>
        </w:numPr>
        <w:spacing w:before="240"/>
        <w:rPr>
          <w:rFonts w:ascii="Times New Roman" w:hAnsi="Times New Roman" w:cs="Times New Roman"/>
          <w:b/>
          <w:bCs/>
          <w:sz w:val="24"/>
          <w:szCs w:val="24"/>
        </w:rPr>
      </w:pPr>
      <w:r w:rsidRPr="00415B29">
        <w:rPr>
          <w:rFonts w:ascii="Times New Roman" w:hAnsi="Times New Roman" w:cs="Times New Roman"/>
          <w:b/>
          <w:bCs/>
          <w:sz w:val="24"/>
          <w:szCs w:val="24"/>
        </w:rPr>
        <w:t>OBVEZE JEDINICE LOKALNE SAMOUPRAVE</w:t>
      </w:r>
    </w:p>
    <w:p w14:paraId="59AA1B05" w14:textId="30EE8452" w:rsidR="000D26CB" w:rsidRDefault="00C038F1" w:rsidP="000D26CB">
      <w:pPr>
        <w:pStyle w:val="t-9-8"/>
        <w:spacing w:before="0" w:beforeAutospacing="0" w:after="0" w:afterAutospacing="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Jedinica lokalne samouprave dužna je na svom području osigurati:</w:t>
      </w:r>
    </w:p>
    <w:p w14:paraId="161DCB70" w14:textId="64E5A9A5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obavljanje javne usluge prikupljanja komunalnog otpada i usluge povezane s javnom uslugom na način propisan ovim Zakonom,</w:t>
      </w:r>
    </w:p>
    <w:p w14:paraId="27B0BDB5" w14:textId="382D72DB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sprječavanje odbacivanja otpada na način suprotan Zakonu te uklanjanje</w:t>
      </w:r>
      <w:r w:rsidR="00972DF6">
        <w:rPr>
          <w:rFonts w:ascii="Times New Roman" w:hAnsi="Times New Roman" w:cs="Times New Roman"/>
          <w:sz w:val="24"/>
          <w:szCs w:val="24"/>
        </w:rPr>
        <w:t xml:space="preserve"> </w:t>
      </w:r>
      <w:r w:rsidRPr="004D553A">
        <w:rPr>
          <w:rFonts w:ascii="Times New Roman" w:hAnsi="Times New Roman" w:cs="Times New Roman"/>
          <w:sz w:val="24"/>
          <w:szCs w:val="24"/>
        </w:rPr>
        <w:t>tako odbačenog otpada,</w:t>
      </w:r>
    </w:p>
    <w:p w14:paraId="426A82D3" w14:textId="429C207D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provedbu Plana gospodarenja otpadom RH,</w:t>
      </w:r>
    </w:p>
    <w:p w14:paraId="0B29A9BA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donošenje i provedbu plana gospodarenja otpadom jedinice lokalne samouprave, odnosno Grada Zagreba,</w:t>
      </w:r>
    </w:p>
    <w:p w14:paraId="58610C93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 xml:space="preserve">provođenje </w:t>
      </w:r>
      <w:proofErr w:type="spellStart"/>
      <w:r w:rsidRPr="004D553A">
        <w:rPr>
          <w:rFonts w:ascii="Times New Roman" w:hAnsi="Times New Roman" w:cs="Times New Roman"/>
          <w:sz w:val="24"/>
          <w:szCs w:val="24"/>
        </w:rPr>
        <w:t>izobrazno</w:t>
      </w:r>
      <w:proofErr w:type="spellEnd"/>
      <w:r w:rsidRPr="004D553A">
        <w:rPr>
          <w:rFonts w:ascii="Times New Roman" w:hAnsi="Times New Roman" w:cs="Times New Roman"/>
          <w:sz w:val="24"/>
          <w:szCs w:val="24"/>
        </w:rPr>
        <w:t>-informativne aktivnosti na svom području,</w:t>
      </w:r>
    </w:p>
    <w:p w14:paraId="1E2C5299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mogućnost provedbe akcija prikupljanja otpada,</w:t>
      </w:r>
    </w:p>
    <w:p w14:paraId="25698057" w14:textId="77777777" w:rsidR="0043411E" w:rsidRPr="004D553A" w:rsidRDefault="0043411E" w:rsidP="0043411E">
      <w:pPr>
        <w:numPr>
          <w:ilvl w:val="0"/>
          <w:numId w:val="12"/>
        </w:numPr>
        <w:spacing w:after="135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predaju miješanog komunalnog otpada u centar za gospodarenje otpadom sukladno Planu, a sve sukladno Sporazumu koje je Izvršno tijelo jedinice lokalne samouprave dužno potpisati s pripadajućim centrom za gospodarenje otpadom kojim će regulirati međusobne odnose vezane za predaju m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4D553A">
        <w:rPr>
          <w:rFonts w:ascii="Times New Roman" w:hAnsi="Times New Roman" w:cs="Times New Roman"/>
          <w:sz w:val="24"/>
          <w:szCs w:val="24"/>
        </w:rPr>
        <w:t>ješanog komunalnog otpada i</w:t>
      </w:r>
    </w:p>
    <w:p w14:paraId="2E9A0ACA" w14:textId="2F4033BF" w:rsidR="00C038F1" w:rsidRPr="0043411E" w:rsidRDefault="0043411E" w:rsidP="00E02174">
      <w:pPr>
        <w:numPr>
          <w:ilvl w:val="0"/>
          <w:numId w:val="1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553A">
        <w:rPr>
          <w:rFonts w:ascii="Times New Roman" w:hAnsi="Times New Roman" w:cs="Times New Roman"/>
          <w:sz w:val="24"/>
          <w:szCs w:val="24"/>
        </w:rPr>
        <w:t>prestanak rada i zatvaranje odlagališta kojim upravlja pravna osoba koja je u vlasništvu jedinice lokalne samouprave te preuzimati miješani komunalni otpad prikupljen iz određene jedinice lokalne samouprave sukladno Odluci iz članka 26. stavka 11. Zakona.</w:t>
      </w:r>
    </w:p>
    <w:p w14:paraId="669CB216" w14:textId="77777777" w:rsidR="00C038F1" w:rsidRPr="001F1814" w:rsidRDefault="00C038F1" w:rsidP="0043411E">
      <w:pPr>
        <w:pStyle w:val="t-9-8"/>
        <w:spacing w:before="0" w:beforeAutospacing="0" w:after="0" w:afterAutospacing="0"/>
        <w:jc w:val="both"/>
        <w:rPr>
          <w:rFonts w:ascii="Times New Roman" w:hAnsi="Times New Roman" w:cs="Times New Roman"/>
        </w:rPr>
      </w:pPr>
    </w:p>
    <w:p w14:paraId="2468D381" w14:textId="77777777" w:rsidR="00C038F1" w:rsidRDefault="00C038F1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Više jedinica lokalne samouprave mogu sporazumno osigurati zajedničko ispunjenje jedne ili više obveza, te je dužna sudjelovati u sustavima sakupljanja posebnih kategorija otpada sukladno propisu kojim se uređuje gospodarenje posebnom kategorijom otpada, te osigurati provedbu obveze na kvalitetan, postojan i ekonomski učinkovit način u skladu s načelima održivog razvoja, zaštite okoliša i gospodarenja otpadom osiguravajući pri tom javnost rada.</w:t>
      </w:r>
    </w:p>
    <w:p w14:paraId="2D746A30" w14:textId="77777777" w:rsidR="000D26CB" w:rsidRDefault="000D26C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15D00C86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044ABCE4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41756E06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21634199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3DF9D550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266B8CBC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10EA1596" w14:textId="77777777" w:rsidR="006F145B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732F5A8F" w14:textId="77777777" w:rsidR="006F145B" w:rsidRPr="001F1814" w:rsidRDefault="006F145B" w:rsidP="00A57D59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</w:p>
    <w:p w14:paraId="21F540C2" w14:textId="77777777" w:rsidR="00C038F1" w:rsidRPr="00A56415" w:rsidRDefault="00C038F1" w:rsidP="0043411E">
      <w:pPr>
        <w:pStyle w:val="t-9-8"/>
        <w:numPr>
          <w:ilvl w:val="0"/>
          <w:numId w:val="13"/>
        </w:numPr>
        <w:spacing w:before="0" w:beforeAutospacing="0" w:after="0" w:afterAutospacing="0"/>
        <w:jc w:val="both"/>
        <w:rPr>
          <w:rFonts w:ascii="Times New Roman" w:hAnsi="Times New Roman" w:cs="Times New Roman"/>
          <w:b/>
          <w:bCs/>
        </w:rPr>
      </w:pPr>
      <w:r w:rsidRPr="00A56415">
        <w:rPr>
          <w:rFonts w:ascii="Times New Roman" w:hAnsi="Times New Roman" w:cs="Times New Roman"/>
          <w:b/>
          <w:bCs/>
        </w:rPr>
        <w:lastRenderedPageBreak/>
        <w:t>DOKUMENTI PROSTORNOG UREĐENJA OPĆINE PROMINA</w:t>
      </w:r>
    </w:p>
    <w:p w14:paraId="58C20CB2" w14:textId="77777777" w:rsidR="00C038F1" w:rsidRPr="001F1814" w:rsidRDefault="00C038F1" w:rsidP="007651B2">
      <w:pPr>
        <w:pStyle w:val="t-9-8"/>
        <w:spacing w:before="0" w:beforeAutospacing="0" w:after="0" w:afterAutospacing="0"/>
        <w:ind w:left="360"/>
        <w:jc w:val="both"/>
        <w:rPr>
          <w:rFonts w:ascii="Times New Roman" w:hAnsi="Times New Roman" w:cs="Times New Roman"/>
          <w:b/>
          <w:bCs/>
        </w:rPr>
      </w:pPr>
    </w:p>
    <w:p w14:paraId="276DE7AD" w14:textId="020F4B95" w:rsidR="00C038F1" w:rsidRPr="001F1814" w:rsidRDefault="00C038F1" w:rsidP="000D26CB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 xml:space="preserve">Prostornim planom uređenja Općine Promina predviđeno </w:t>
      </w:r>
      <w:r w:rsidRPr="00DB7A42">
        <w:rPr>
          <w:rFonts w:ascii="Times New Roman" w:hAnsi="Times New Roman" w:cs="Times New Roman"/>
        </w:rPr>
        <w:t xml:space="preserve">je da </w:t>
      </w:r>
      <w:r w:rsidR="00DB7330" w:rsidRPr="00DB7A42">
        <w:rPr>
          <w:rFonts w:ascii="Times New Roman" w:hAnsi="Times New Roman" w:cs="Times New Roman"/>
        </w:rPr>
        <w:t>ć</w:t>
      </w:r>
      <w:r w:rsidRPr="00DB7A42">
        <w:rPr>
          <w:rFonts w:ascii="Times New Roman" w:hAnsi="Times New Roman" w:cs="Times New Roman"/>
        </w:rPr>
        <w:t>e p</w:t>
      </w:r>
      <w:r w:rsidRPr="001F1814">
        <w:rPr>
          <w:rFonts w:ascii="Times New Roman" w:hAnsi="Times New Roman" w:cs="Times New Roman"/>
        </w:rPr>
        <w:t>ostupanje s otpadom na području općine do početka rada centra za gospodarenje otpadom biti organizirano na način da se sav komunalni otpad prikuplja, sortira i odvozi na odlagalište Mala Promina kojim gospodari komunaln</w:t>
      </w:r>
      <w:r w:rsidR="00A56415">
        <w:rPr>
          <w:rFonts w:ascii="Times New Roman" w:hAnsi="Times New Roman" w:cs="Times New Roman"/>
        </w:rPr>
        <w:t>a tvrtka</w:t>
      </w:r>
      <w:r w:rsidRPr="001F1814">
        <w:rPr>
          <w:rFonts w:ascii="Times New Roman" w:hAnsi="Times New Roman" w:cs="Times New Roman"/>
        </w:rPr>
        <w:t xml:space="preserve"> Čistoća</w:t>
      </w:r>
      <w:r w:rsidR="00A56415">
        <w:rPr>
          <w:rFonts w:ascii="Times New Roman" w:hAnsi="Times New Roman" w:cs="Times New Roman"/>
        </w:rPr>
        <w:t xml:space="preserve"> i zelenilo d.o.o.</w:t>
      </w:r>
      <w:r w:rsidRPr="001F1814">
        <w:rPr>
          <w:rFonts w:ascii="Times New Roman" w:hAnsi="Times New Roman" w:cs="Times New Roman"/>
        </w:rPr>
        <w:t xml:space="preserve"> iz Knina.</w:t>
      </w:r>
    </w:p>
    <w:p w14:paraId="3E5D979D" w14:textId="77777777" w:rsidR="00C038F1" w:rsidRPr="001F1814" w:rsidRDefault="00C038F1" w:rsidP="000D26CB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Prostornim planom također se predviđa ustrojavanje cjelovitog sustava gospodarenja otpadom kojim se izbjegava i smanjuje nastajanje otpada, vrednuje neizbježivi otpad i kontrolirano odlažu neiskoristivi ostaci otpada.</w:t>
      </w:r>
    </w:p>
    <w:p w14:paraId="278E2B9E" w14:textId="77777777" w:rsidR="00C038F1" w:rsidRDefault="00C038F1" w:rsidP="00A57D59">
      <w:pPr>
        <w:pStyle w:val="t-9-8"/>
        <w:spacing w:before="0" w:beforeAutospacing="0" w:after="0" w:afterAutospacing="0"/>
        <w:ind w:left="720"/>
        <w:jc w:val="both"/>
        <w:rPr>
          <w:i/>
          <w:iCs/>
        </w:rPr>
      </w:pPr>
    </w:p>
    <w:p w14:paraId="142C0E1D" w14:textId="77777777" w:rsidR="00C038F1" w:rsidRPr="00DB7A42" w:rsidRDefault="00EB7F31" w:rsidP="0043411E">
      <w:pPr>
        <w:pStyle w:val="Odlomakpopisa"/>
        <w:numPr>
          <w:ilvl w:val="0"/>
          <w:numId w:val="1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DB7A42">
        <w:rPr>
          <w:rFonts w:ascii="Times New Roman" w:hAnsi="Times New Roman" w:cs="Times New Roman"/>
          <w:b/>
          <w:bCs/>
          <w:sz w:val="24"/>
          <w:szCs w:val="24"/>
        </w:rPr>
        <w:t>ANALIZA STANJA U GOSPODARENJU OTPADOM</w:t>
      </w:r>
    </w:p>
    <w:p w14:paraId="221DDC33" w14:textId="7D4B45D6" w:rsidR="00281575" w:rsidRPr="00DB7A42" w:rsidRDefault="00281575" w:rsidP="000D26CB">
      <w:pPr>
        <w:widowControl w:val="0"/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B7A42">
        <w:rPr>
          <w:rFonts w:ascii="Times New Roman" w:hAnsi="Times New Roman" w:cs="Times New Roman"/>
          <w:color w:val="000000"/>
          <w:sz w:val="24"/>
          <w:szCs w:val="24"/>
        </w:rPr>
        <w:t>Plan gospodarenja otpadom Općine Promina za razdoblje 2018. – 2023. godina izrađen je sukladno Zakonu i Planu gospodarenja otpadom Republike Hrvatske za razdoblje 2017. -2022. godine (NN 03/17) i objavljen je u Službenom vjesniku Šibensko-kninske županije 07/18).</w:t>
      </w:r>
    </w:p>
    <w:p w14:paraId="79262D79" w14:textId="73FBB0CA" w:rsidR="00C038F1" w:rsidRPr="00DB7A42" w:rsidRDefault="00C038F1" w:rsidP="000D26C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Na području Općine Promina organizirano je prikupljanje miješanog komunalnog otpada koje obavlja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društvo</w:t>
      </w:r>
      <w:r w:rsidRPr="00DB7A42">
        <w:rPr>
          <w:rFonts w:ascii="Times New Roman" w:hAnsi="Times New Roman" w:cs="Times New Roman"/>
          <w:sz w:val="24"/>
          <w:szCs w:val="24"/>
        </w:rPr>
        <w:t xml:space="preserve"> E</w:t>
      </w:r>
      <w:r w:rsidR="00DB7330" w:rsidRPr="00DB7A42">
        <w:rPr>
          <w:rFonts w:ascii="Times New Roman" w:hAnsi="Times New Roman" w:cs="Times New Roman"/>
          <w:sz w:val="24"/>
          <w:szCs w:val="24"/>
        </w:rPr>
        <w:t>KO</w:t>
      </w:r>
      <w:r w:rsidRPr="00DB7A42">
        <w:rPr>
          <w:rFonts w:ascii="Times New Roman" w:hAnsi="Times New Roman" w:cs="Times New Roman"/>
          <w:sz w:val="24"/>
          <w:szCs w:val="24"/>
        </w:rPr>
        <w:t xml:space="preserve"> Promina</w:t>
      </w:r>
      <w:r w:rsidR="00D02726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d.o.o.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koj</w:t>
      </w:r>
      <w:r w:rsidR="00DB7330" w:rsidRPr="00DB7A42">
        <w:rPr>
          <w:rFonts w:ascii="Times New Roman" w:hAnsi="Times New Roman" w:cs="Times New Roman"/>
          <w:sz w:val="24"/>
          <w:szCs w:val="24"/>
        </w:rPr>
        <w:t>e</w:t>
      </w:r>
      <w:r w:rsidRPr="00DB7A42">
        <w:rPr>
          <w:rFonts w:ascii="Times New Roman" w:hAnsi="Times New Roman" w:cs="Times New Roman"/>
          <w:sz w:val="24"/>
          <w:szCs w:val="24"/>
        </w:rPr>
        <w:t xml:space="preserve"> je Općina Promina</w:t>
      </w:r>
      <w:r w:rsidR="00DB7330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kao jedini osnivač</w:t>
      </w:r>
      <w:r w:rsidR="00DB7330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registrirala pri Trgovačk</w:t>
      </w:r>
      <w:r w:rsidR="00D4659C" w:rsidRPr="00DB7A42">
        <w:rPr>
          <w:rFonts w:ascii="Times New Roman" w:hAnsi="Times New Roman" w:cs="Times New Roman"/>
          <w:sz w:val="24"/>
          <w:szCs w:val="24"/>
        </w:rPr>
        <w:t>om sudu u Šibeniku 2009. godine, a sukladno Odluci o povjeravanju obavljanja javne usluge prikupljanja m</w:t>
      </w:r>
      <w:r w:rsidR="00A56415" w:rsidRPr="00DB7A42">
        <w:rPr>
          <w:rFonts w:ascii="Times New Roman" w:hAnsi="Times New Roman" w:cs="Times New Roman"/>
          <w:sz w:val="24"/>
          <w:szCs w:val="24"/>
        </w:rPr>
        <w:t>i</w:t>
      </w:r>
      <w:r w:rsidR="00D4659C" w:rsidRPr="00DB7A42">
        <w:rPr>
          <w:rFonts w:ascii="Times New Roman" w:hAnsi="Times New Roman" w:cs="Times New Roman"/>
          <w:sz w:val="24"/>
          <w:szCs w:val="24"/>
        </w:rPr>
        <w:t>ješanog i biorazgradivog komunalnog otpada</w:t>
      </w:r>
      <w:r w:rsidR="00AB4250" w:rsidRPr="00DB7A42">
        <w:rPr>
          <w:rFonts w:ascii="Times New Roman" w:hAnsi="Times New Roman" w:cs="Times New Roman"/>
          <w:sz w:val="24"/>
          <w:szCs w:val="24"/>
        </w:rPr>
        <w:t xml:space="preserve"> na području Općine Promina (Službeni vjesnik Šibensko-kninske županije</w:t>
      </w:r>
      <w:r w:rsidR="00FA5647" w:rsidRPr="00DB7A42">
        <w:rPr>
          <w:rFonts w:ascii="Times New Roman" w:hAnsi="Times New Roman" w:cs="Times New Roman"/>
          <w:sz w:val="24"/>
          <w:szCs w:val="24"/>
        </w:rPr>
        <w:t xml:space="preserve"> 0</w:t>
      </w:r>
      <w:r w:rsidR="00AB4250" w:rsidRPr="00DB7A42">
        <w:rPr>
          <w:rFonts w:ascii="Times New Roman" w:hAnsi="Times New Roman" w:cs="Times New Roman"/>
          <w:sz w:val="24"/>
          <w:szCs w:val="24"/>
        </w:rPr>
        <w:t>2/18). E</w:t>
      </w:r>
      <w:r w:rsidR="00DB7330" w:rsidRPr="00DB7A42">
        <w:rPr>
          <w:rFonts w:ascii="Times New Roman" w:hAnsi="Times New Roman" w:cs="Times New Roman"/>
          <w:sz w:val="24"/>
          <w:szCs w:val="24"/>
        </w:rPr>
        <w:t>KO</w:t>
      </w:r>
      <w:r w:rsidR="00AB4250" w:rsidRPr="00DB7A42">
        <w:rPr>
          <w:rFonts w:ascii="Times New Roman" w:hAnsi="Times New Roman" w:cs="Times New Roman"/>
          <w:sz w:val="24"/>
          <w:szCs w:val="24"/>
        </w:rPr>
        <w:t xml:space="preserve"> Promina d.o.o. svojom uslugom obuhvaća </w:t>
      </w:r>
      <w:r w:rsidR="001D7519">
        <w:rPr>
          <w:rFonts w:ascii="Times New Roman" w:hAnsi="Times New Roman" w:cs="Times New Roman"/>
          <w:sz w:val="24"/>
          <w:szCs w:val="24"/>
        </w:rPr>
        <w:t>92,89</w:t>
      </w:r>
      <w:r w:rsidR="00AB4250" w:rsidRPr="00DB7A42">
        <w:rPr>
          <w:rFonts w:ascii="Times New Roman" w:hAnsi="Times New Roman" w:cs="Times New Roman"/>
          <w:sz w:val="24"/>
          <w:szCs w:val="24"/>
        </w:rPr>
        <w:t>% kućanstava Općine Promina.</w:t>
      </w:r>
    </w:p>
    <w:p w14:paraId="48AB6AFA" w14:textId="5EE8489A" w:rsidR="00C038F1" w:rsidRPr="00DB7A42" w:rsidRDefault="0036154D" w:rsidP="000D26C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Društvo EKO Promina d.o.o. raspolaže s v</w:t>
      </w:r>
      <w:r w:rsidR="00C038F1" w:rsidRPr="00DB7A42">
        <w:rPr>
          <w:rFonts w:ascii="Times New Roman" w:hAnsi="Times New Roman" w:cs="Times New Roman"/>
          <w:sz w:val="24"/>
          <w:szCs w:val="24"/>
        </w:rPr>
        <w:t>ozilo</w:t>
      </w:r>
      <w:r w:rsidRPr="00DB7A42">
        <w:rPr>
          <w:rFonts w:ascii="Times New Roman" w:hAnsi="Times New Roman" w:cs="Times New Roman"/>
          <w:sz w:val="24"/>
          <w:szCs w:val="24"/>
        </w:rPr>
        <w:t>m</w:t>
      </w:r>
      <w:r w:rsidR="00C038F1" w:rsidRPr="00DB7A42">
        <w:rPr>
          <w:rFonts w:ascii="Times New Roman" w:hAnsi="Times New Roman" w:cs="Times New Roman"/>
          <w:sz w:val="24"/>
          <w:szCs w:val="24"/>
        </w:rPr>
        <w:t xml:space="preserve"> za sakupljanje </w:t>
      </w:r>
      <w:r w:rsidRPr="00DB7A42">
        <w:rPr>
          <w:rFonts w:ascii="Times New Roman" w:hAnsi="Times New Roman" w:cs="Times New Roman"/>
          <w:sz w:val="24"/>
          <w:szCs w:val="24"/>
        </w:rPr>
        <w:t xml:space="preserve">komunalnog </w:t>
      </w:r>
      <w:r w:rsidR="00C038F1" w:rsidRPr="00DB7A42">
        <w:rPr>
          <w:rFonts w:ascii="Times New Roman" w:hAnsi="Times New Roman" w:cs="Times New Roman"/>
          <w:sz w:val="24"/>
          <w:szCs w:val="24"/>
        </w:rPr>
        <w:t>otpada</w:t>
      </w:r>
      <w:r w:rsidR="00DB7330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038F1" w:rsidRPr="00DB7A42">
        <w:rPr>
          <w:rFonts w:ascii="Times New Roman" w:hAnsi="Times New Roman" w:cs="Times New Roman"/>
          <w:sz w:val="24"/>
          <w:szCs w:val="24"/>
        </w:rPr>
        <w:t>kapaciteta</w:t>
      </w: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038F1" w:rsidRPr="00DB7A42">
        <w:rPr>
          <w:rFonts w:ascii="Times New Roman" w:hAnsi="Times New Roman" w:cs="Times New Roman"/>
          <w:sz w:val="24"/>
          <w:szCs w:val="24"/>
        </w:rPr>
        <w:t>10 m</w:t>
      </w:r>
      <w:r w:rsidR="00C038F1" w:rsidRPr="00DB7A42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DB7A42">
        <w:rPr>
          <w:rFonts w:ascii="Times New Roman" w:hAnsi="Times New Roman" w:cs="Times New Roman"/>
          <w:sz w:val="24"/>
          <w:szCs w:val="24"/>
        </w:rPr>
        <w:t>. S tim vozilom</w:t>
      </w:r>
      <w:r w:rsidR="00785AA9"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Pr="00DB7A42">
        <w:rPr>
          <w:rFonts w:ascii="Times New Roman" w:hAnsi="Times New Roman" w:cs="Times New Roman"/>
          <w:sz w:val="24"/>
          <w:szCs w:val="24"/>
        </w:rPr>
        <w:t>prikuplja sve vrste otpada koje se prikupljaju na kućnom pragu</w:t>
      </w:r>
      <w:r w:rsidR="00785AA9" w:rsidRPr="00DB7A42">
        <w:rPr>
          <w:rFonts w:ascii="Times New Roman" w:hAnsi="Times New Roman" w:cs="Times New Roman"/>
          <w:sz w:val="24"/>
          <w:szCs w:val="24"/>
        </w:rPr>
        <w:t xml:space="preserve">: </w:t>
      </w:r>
      <w:r w:rsidRPr="00DB7A42">
        <w:rPr>
          <w:rFonts w:ascii="Times New Roman" w:hAnsi="Times New Roman" w:cs="Times New Roman"/>
          <w:sz w:val="24"/>
          <w:szCs w:val="24"/>
        </w:rPr>
        <w:t xml:space="preserve">miješani komunalni otpad u zelenim spremnicima od 120 l, miješani papir i karton u plavim spremnicima od 120 </w:t>
      </w:r>
      <w:r w:rsidR="00785AA9" w:rsidRPr="00DB7A42">
        <w:rPr>
          <w:rFonts w:ascii="Times New Roman" w:hAnsi="Times New Roman" w:cs="Times New Roman"/>
          <w:sz w:val="24"/>
          <w:szCs w:val="24"/>
        </w:rPr>
        <w:t>l i plastičnu ambalažu u žutim spremnicima od 120 l.</w:t>
      </w:r>
    </w:p>
    <w:p w14:paraId="7333C193" w14:textId="79575639" w:rsidR="00AB4250" w:rsidRPr="00DB7A42" w:rsidRDefault="00AB4250" w:rsidP="000D26C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E</w:t>
      </w:r>
      <w:r w:rsidR="00045E97" w:rsidRPr="00DB7A42">
        <w:rPr>
          <w:rFonts w:ascii="Times New Roman" w:hAnsi="Times New Roman" w:cs="Times New Roman"/>
          <w:sz w:val="24"/>
          <w:szCs w:val="24"/>
        </w:rPr>
        <w:t>KO</w:t>
      </w:r>
      <w:r w:rsidRPr="00DB7A42">
        <w:rPr>
          <w:rFonts w:ascii="Times New Roman" w:hAnsi="Times New Roman" w:cs="Times New Roman"/>
          <w:sz w:val="24"/>
          <w:szCs w:val="24"/>
        </w:rPr>
        <w:t xml:space="preserve"> Promina 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d.o.o. </w:t>
      </w:r>
      <w:r w:rsidRPr="00DB7A42">
        <w:rPr>
          <w:rFonts w:ascii="Times New Roman" w:hAnsi="Times New Roman" w:cs="Times New Roman"/>
          <w:sz w:val="24"/>
          <w:szCs w:val="24"/>
        </w:rPr>
        <w:t xml:space="preserve">ne provodi odvojeno prikupljanje biorazgradivog komunalnog otpada. </w:t>
      </w:r>
      <w:r w:rsidR="00045E97" w:rsidRPr="00DB7A42">
        <w:rPr>
          <w:rFonts w:ascii="Times New Roman" w:hAnsi="Times New Roman" w:cs="Times New Roman"/>
          <w:sz w:val="24"/>
          <w:szCs w:val="24"/>
        </w:rPr>
        <w:t xml:space="preserve">Krajem 2021. godine Općina Promina nabavila je 400 </w:t>
      </w:r>
      <w:proofErr w:type="spellStart"/>
      <w:r w:rsidR="00045E97" w:rsidRPr="00DB7A42">
        <w:rPr>
          <w:rFonts w:ascii="Times New Roman" w:hAnsi="Times New Roman" w:cs="Times New Roman"/>
          <w:sz w:val="24"/>
          <w:szCs w:val="24"/>
        </w:rPr>
        <w:t>kompostera</w:t>
      </w:r>
      <w:proofErr w:type="spellEnd"/>
      <w:r w:rsidR="00045E97" w:rsidRPr="00DB7A42">
        <w:rPr>
          <w:rFonts w:ascii="Times New Roman" w:hAnsi="Times New Roman" w:cs="Times New Roman"/>
          <w:sz w:val="24"/>
          <w:szCs w:val="24"/>
        </w:rPr>
        <w:t xml:space="preserve"> zapremnine 350 litara, koji su podijeljeni korisnicima kategorije kućanstvo u svrhu </w:t>
      </w:r>
      <w:bookmarkStart w:id="0" w:name="_Hlk128046520"/>
      <w:r w:rsidR="00045E97" w:rsidRPr="00DB7A42">
        <w:rPr>
          <w:rFonts w:ascii="Times New Roman" w:hAnsi="Times New Roman" w:cs="Times New Roman"/>
          <w:sz w:val="24"/>
          <w:szCs w:val="24"/>
        </w:rPr>
        <w:t>odvajanja biorazgradivog komunalnog otpada</w:t>
      </w:r>
      <w:bookmarkEnd w:id="0"/>
      <w:r w:rsidR="00045E97" w:rsidRPr="00DB7A42">
        <w:rPr>
          <w:rFonts w:ascii="Times New Roman" w:hAnsi="Times New Roman" w:cs="Times New Roman"/>
          <w:sz w:val="24"/>
          <w:szCs w:val="24"/>
        </w:rPr>
        <w:t xml:space="preserve">. Sav odvojeno prikupljeni biorazgradivi komunalni otpad, koji se pretvori u </w:t>
      </w:r>
      <w:proofErr w:type="spellStart"/>
      <w:r w:rsidR="00045E97" w:rsidRPr="00DB7A42">
        <w:rPr>
          <w:rFonts w:ascii="Times New Roman" w:hAnsi="Times New Roman" w:cs="Times New Roman"/>
          <w:sz w:val="24"/>
          <w:szCs w:val="24"/>
        </w:rPr>
        <w:t>komposterima</w:t>
      </w:r>
      <w:proofErr w:type="spellEnd"/>
      <w:r w:rsidR="00045E97" w:rsidRPr="00DB7A42">
        <w:rPr>
          <w:rFonts w:ascii="Times New Roman" w:hAnsi="Times New Roman" w:cs="Times New Roman"/>
          <w:sz w:val="24"/>
          <w:szCs w:val="24"/>
        </w:rPr>
        <w:t>, u kompost ostaje korisnicima.</w:t>
      </w:r>
    </w:p>
    <w:p w14:paraId="75379702" w14:textId="44CB2880" w:rsidR="009C4393" w:rsidRPr="009C4393" w:rsidRDefault="009C4393" w:rsidP="009C4393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4393">
        <w:rPr>
          <w:rFonts w:ascii="Times New Roman" w:hAnsi="Times New Roman" w:cs="Times New Roman"/>
          <w:sz w:val="24"/>
          <w:szCs w:val="24"/>
        </w:rPr>
        <w:t>U svakom od 11 naselja Općine Promina postavljen je po jedan zeleni spremnik volumena 2,5 m</w:t>
      </w:r>
      <w:r w:rsidRPr="009C439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9C4393">
        <w:rPr>
          <w:rFonts w:ascii="Times New Roman" w:hAnsi="Times New Roman" w:cs="Times New Roman"/>
          <w:sz w:val="24"/>
          <w:szCs w:val="24"/>
        </w:rPr>
        <w:t xml:space="preserve"> za prikupljanje stakla. Informacija o lokacijama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C4393">
        <w:rPr>
          <w:rFonts w:ascii="Times New Roman" w:hAnsi="Times New Roman" w:cs="Times New Roman"/>
          <w:sz w:val="24"/>
          <w:szCs w:val="24"/>
        </w:rPr>
        <w:t>spremnika za odvojeno sakupljanje komunalnog otpada (stakla) postavljenih na javnoj površini dostupna je na internetskoj stranici davatelja usluge.</w:t>
      </w:r>
    </w:p>
    <w:p w14:paraId="258284DB" w14:textId="4CF0DCB7" w:rsidR="009C4393" w:rsidRDefault="009C4393" w:rsidP="00BE7000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C4393">
        <w:rPr>
          <w:rFonts w:ascii="Times New Roman" w:hAnsi="Times New Roman" w:cs="Times New Roman"/>
          <w:sz w:val="24"/>
          <w:szCs w:val="24"/>
        </w:rPr>
        <w:t>U 2024. godini Općina Promina je, uz subvenciju Fonda za zaštitu okoliša i energetsku učinkovitost, kupila 11 spremnika od 1100 l, za staklenu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C4393">
        <w:rPr>
          <w:rFonts w:ascii="Times New Roman" w:hAnsi="Times New Roman" w:cs="Times New Roman"/>
          <w:sz w:val="24"/>
          <w:szCs w:val="24"/>
        </w:rPr>
        <w:t>ambalažu. Spremnici se planiraju, na javnu površinu, postaviti uz postojeće kako bi se osigurala veća protočnost prikupljanja staklene ambalaže 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C4393">
        <w:rPr>
          <w:rFonts w:ascii="Times New Roman" w:hAnsi="Times New Roman" w:cs="Times New Roman"/>
          <w:sz w:val="24"/>
          <w:szCs w:val="24"/>
        </w:rPr>
        <w:t>njezine predaje na reciklažu. Naime, ovo društvo ima mogućnost pražnjenja spremnika od 1100 l s teretnim vozilom marke MAN i u tom slučaju</w:t>
      </w:r>
      <w:r w:rsidR="00BE7000">
        <w:rPr>
          <w:rFonts w:ascii="Times New Roman" w:hAnsi="Times New Roman" w:cs="Times New Roman"/>
          <w:sz w:val="24"/>
          <w:szCs w:val="24"/>
        </w:rPr>
        <w:t xml:space="preserve"> </w:t>
      </w:r>
      <w:r w:rsidR="00BE7000" w:rsidRPr="00BE7000">
        <w:rPr>
          <w:rFonts w:ascii="Times New Roman" w:hAnsi="Times New Roman" w:cs="Times New Roman"/>
          <w:sz w:val="24"/>
          <w:szCs w:val="24"/>
        </w:rPr>
        <w:t>smanjit će potrebu podugovaranja drugog društva da to obavlja u njegovo ime, čime će se uštedjeti i na vremenu čekanja obavljanja usluge i na</w:t>
      </w:r>
      <w:r w:rsidR="00BE7000">
        <w:rPr>
          <w:rFonts w:ascii="Times New Roman" w:hAnsi="Times New Roman" w:cs="Times New Roman"/>
          <w:sz w:val="24"/>
          <w:szCs w:val="24"/>
        </w:rPr>
        <w:t xml:space="preserve"> </w:t>
      </w:r>
      <w:r w:rsidR="00BE7000" w:rsidRPr="00BE7000">
        <w:rPr>
          <w:rFonts w:ascii="Times New Roman" w:hAnsi="Times New Roman" w:cs="Times New Roman"/>
          <w:sz w:val="24"/>
          <w:szCs w:val="24"/>
        </w:rPr>
        <w:t>troškovima obavljanja usluge.</w:t>
      </w:r>
    </w:p>
    <w:p w14:paraId="4E6C69A5" w14:textId="1B2F986F" w:rsidR="00AB4250" w:rsidRPr="00DB7A42" w:rsidRDefault="00AB4250" w:rsidP="00A56415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lastRenderedPageBreak/>
        <w:t xml:space="preserve">Sukladno Odluci </w:t>
      </w:r>
      <w:r w:rsidR="00464DED" w:rsidRPr="00DB7A42">
        <w:rPr>
          <w:rFonts w:ascii="Times New Roman" w:hAnsi="Times New Roman" w:cs="Times New Roman"/>
          <w:sz w:val="24"/>
          <w:szCs w:val="24"/>
        </w:rPr>
        <w:t>o načinu pružanja javne usluge sakupljanja komunalnog otpada na području Općine Promina koja je na snazi od veljače 2022. godine i koja je usklađena s novim Zakonom o gospodarenju otpadom (NN 84/21) miješani papir i karton i plastična ambalaža se, na kućnom pragu, prikupljaju jedanput mjesečno dok se miješani komunalni otpad prikuplja na kućnom pragu jedanput tjedno u svih 11 naselja Općine Promina. Glomazni otpad se prikuplja jedanput godišnje, na zahtjev korisnika usluge na njegovom kućnom pragu, pod uvjetom da isti redovno plaća javnu uslugu odvoza otpada.</w:t>
      </w:r>
    </w:p>
    <w:p w14:paraId="301DB26A" w14:textId="44A8E3CF" w:rsidR="00C038F1" w:rsidRDefault="00AB4250" w:rsidP="00DE6B5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G</w:t>
      </w:r>
      <w:r w:rsidR="00EB7F31" w:rsidRPr="00DB7A42">
        <w:rPr>
          <w:rFonts w:ascii="Times New Roman" w:hAnsi="Times New Roman" w:cs="Times New Roman"/>
          <w:sz w:val="24"/>
          <w:szCs w:val="24"/>
        </w:rPr>
        <w:t xml:space="preserve">rađevinski otpad trenutno se zbrinjava na lokaciji </w:t>
      </w:r>
      <w:proofErr w:type="spellStart"/>
      <w:r w:rsidR="00EB7F31" w:rsidRPr="00DB7A42">
        <w:rPr>
          <w:rFonts w:ascii="Times New Roman" w:hAnsi="Times New Roman" w:cs="Times New Roman"/>
          <w:sz w:val="24"/>
          <w:szCs w:val="24"/>
        </w:rPr>
        <w:t>Kumanovo</w:t>
      </w:r>
      <w:proofErr w:type="spellEnd"/>
      <w:r w:rsidR="00EB7F31" w:rsidRPr="00DB7A42">
        <w:rPr>
          <w:rFonts w:ascii="Times New Roman" w:hAnsi="Times New Roman" w:cs="Times New Roman"/>
          <w:sz w:val="24"/>
          <w:szCs w:val="24"/>
        </w:rPr>
        <w:t xml:space="preserve"> u naselju </w:t>
      </w:r>
      <w:proofErr w:type="spellStart"/>
      <w:r w:rsidR="00EB7F31" w:rsidRPr="00DB7A42">
        <w:rPr>
          <w:rFonts w:ascii="Times New Roman" w:hAnsi="Times New Roman" w:cs="Times New Roman"/>
          <w:sz w:val="24"/>
          <w:szCs w:val="24"/>
        </w:rPr>
        <w:t>Mratovo</w:t>
      </w:r>
      <w:proofErr w:type="spellEnd"/>
      <w:r w:rsidR="00EB7F31" w:rsidRPr="00DB7A42">
        <w:rPr>
          <w:rFonts w:ascii="Times New Roman" w:hAnsi="Times New Roman" w:cs="Times New Roman"/>
          <w:sz w:val="24"/>
          <w:szCs w:val="24"/>
        </w:rPr>
        <w:t xml:space="preserve"> koje je kao lokacija Gospodarsko proizvodne namjene za gospodarenje građevinskim otpadom (OG)</w:t>
      </w:r>
      <w:r w:rsidR="00591B55" w:rsidRPr="00DB7A42">
        <w:rPr>
          <w:rFonts w:ascii="Times New Roman" w:hAnsi="Times New Roman" w:cs="Times New Roman"/>
          <w:sz w:val="24"/>
          <w:szCs w:val="24"/>
        </w:rPr>
        <w:t>,</w:t>
      </w:r>
      <w:r w:rsidR="00EB7F31" w:rsidRPr="00591B55">
        <w:rPr>
          <w:rFonts w:ascii="Times New Roman" w:hAnsi="Times New Roman" w:cs="Times New Roman"/>
          <w:sz w:val="24"/>
          <w:szCs w:val="24"/>
        </w:rPr>
        <w:t xml:space="preserve"> označeno u Prostornom planu uređenja Općine Promina.</w:t>
      </w:r>
    </w:p>
    <w:p w14:paraId="139F7646" w14:textId="77777777" w:rsidR="00EB7F31" w:rsidRPr="00B02AFA" w:rsidRDefault="00EB7F31" w:rsidP="0043411E">
      <w:pPr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B02AFA">
        <w:rPr>
          <w:rFonts w:ascii="Times New Roman" w:hAnsi="Times New Roman" w:cs="Times New Roman"/>
          <w:b/>
          <w:bCs/>
          <w:sz w:val="24"/>
          <w:szCs w:val="24"/>
        </w:rPr>
        <w:t>OCJENA STANJA I POTREBA U GOSPODARENJU OTPADOM NA PODRUČJU</w:t>
      </w:r>
      <w:r w:rsidRPr="00B02A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02AFA">
        <w:rPr>
          <w:rFonts w:ascii="Times New Roman" w:hAnsi="Times New Roman" w:cs="Times New Roman"/>
          <w:b/>
          <w:bCs/>
          <w:iCs/>
          <w:sz w:val="24"/>
          <w:szCs w:val="24"/>
        </w:rPr>
        <w:t>OPĆINE PROMINA</w:t>
      </w:r>
    </w:p>
    <w:p w14:paraId="128EAF1E" w14:textId="692926CE" w:rsidR="002A4008" w:rsidRPr="00AF31A9" w:rsidRDefault="00B02AFA" w:rsidP="00DE6B51">
      <w:pPr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Općina Promina je, Odlukom o načinu pružanja javne usluge sakupljanja komunalnog otpada na području Općine Promina, koja je na snazi od veljače 2022. godine, usklađena s novim Zakonom o gospodarenju otpadom (NN 84/21</w:t>
      </w:r>
      <w:r w:rsidR="002135C8">
        <w:rPr>
          <w:rFonts w:ascii="Times New Roman" w:hAnsi="Times New Roman" w:cs="Times New Roman"/>
          <w:sz w:val="24"/>
          <w:szCs w:val="24"/>
        </w:rPr>
        <w:t xml:space="preserve"> i 142/23</w:t>
      </w:r>
      <w:r w:rsidRPr="00DB7A42">
        <w:rPr>
          <w:rFonts w:ascii="Times New Roman" w:hAnsi="Times New Roman" w:cs="Times New Roman"/>
          <w:sz w:val="24"/>
          <w:szCs w:val="24"/>
        </w:rPr>
        <w:t>).</w:t>
      </w:r>
    </w:p>
    <w:p w14:paraId="3B7AF7CD" w14:textId="77777777" w:rsidR="006F145B" w:rsidRDefault="008C018D" w:rsidP="006F145B">
      <w:pPr>
        <w:ind w:left="-142" w:firstLine="850"/>
        <w:jc w:val="both"/>
        <w:rPr>
          <w:rFonts w:ascii="Times New Roman" w:hAnsi="Times New Roman" w:cs="Times New Roman"/>
          <w:sz w:val="24"/>
          <w:szCs w:val="24"/>
        </w:rPr>
      </w:pPr>
      <w:r w:rsidRPr="006812D4">
        <w:rPr>
          <w:rFonts w:ascii="Times New Roman" w:hAnsi="Times New Roman" w:cs="Times New Roman"/>
          <w:sz w:val="24"/>
          <w:szCs w:val="24"/>
        </w:rPr>
        <w:t xml:space="preserve">Općina Promina </w:t>
      </w:r>
      <w:r w:rsidR="00413054">
        <w:rPr>
          <w:rFonts w:ascii="Times New Roman" w:hAnsi="Times New Roman" w:cs="Times New Roman"/>
          <w:sz w:val="24"/>
          <w:szCs w:val="24"/>
        </w:rPr>
        <w:t xml:space="preserve">je 2023. godini prijavila projekt </w:t>
      </w:r>
      <w:r w:rsidR="005414D2">
        <w:rPr>
          <w:rFonts w:ascii="Times New Roman" w:hAnsi="Times New Roman" w:cs="Times New Roman"/>
          <w:sz w:val="24"/>
          <w:szCs w:val="24"/>
        </w:rPr>
        <w:t xml:space="preserve">Sanacije lokalne nerazvrstane ceste prema pretovarnoj stanici Biskupija </w:t>
      </w:r>
      <w:r w:rsidRPr="006812D4">
        <w:rPr>
          <w:rFonts w:ascii="Times New Roman" w:hAnsi="Times New Roman" w:cs="Times New Roman"/>
          <w:sz w:val="24"/>
          <w:szCs w:val="24"/>
        </w:rPr>
        <w:t>u suradnji s</w:t>
      </w:r>
      <w:r w:rsidR="00D329A3">
        <w:rPr>
          <w:rFonts w:ascii="Times New Roman" w:hAnsi="Times New Roman" w:cs="Times New Roman"/>
          <w:sz w:val="24"/>
          <w:szCs w:val="24"/>
        </w:rPr>
        <w:t xml:space="preserve"> Šibensko-kninskom županijom, </w:t>
      </w:r>
      <w:proofErr w:type="spellStart"/>
      <w:r w:rsidR="00D329A3">
        <w:rPr>
          <w:rFonts w:ascii="Times New Roman" w:hAnsi="Times New Roman" w:cs="Times New Roman"/>
          <w:sz w:val="24"/>
          <w:szCs w:val="24"/>
        </w:rPr>
        <w:t>Bikarac</w:t>
      </w:r>
      <w:proofErr w:type="spellEnd"/>
      <w:r w:rsidR="00D329A3">
        <w:rPr>
          <w:rFonts w:ascii="Times New Roman" w:hAnsi="Times New Roman" w:cs="Times New Roman"/>
          <w:sz w:val="24"/>
          <w:szCs w:val="24"/>
        </w:rPr>
        <w:t xml:space="preserve"> d.o.o.,</w:t>
      </w:r>
      <w:r w:rsidRPr="006812D4">
        <w:rPr>
          <w:rFonts w:ascii="Times New Roman" w:hAnsi="Times New Roman" w:cs="Times New Roman"/>
          <w:sz w:val="24"/>
          <w:szCs w:val="24"/>
        </w:rPr>
        <w:t xml:space="preserve"> Gradom</w:t>
      </w:r>
      <w:r w:rsidRPr="00020217">
        <w:rPr>
          <w:rFonts w:ascii="Times New Roman" w:hAnsi="Times New Roman" w:cs="Times New Roman"/>
          <w:sz w:val="24"/>
          <w:szCs w:val="24"/>
        </w:rPr>
        <w:t xml:space="preserve"> Kninom i</w:t>
      </w:r>
      <w:r w:rsidR="00D329A3">
        <w:rPr>
          <w:rFonts w:ascii="Times New Roman" w:hAnsi="Times New Roman" w:cs="Times New Roman"/>
          <w:sz w:val="24"/>
          <w:szCs w:val="24"/>
        </w:rPr>
        <w:t xml:space="preserve"> Općinom Biskupija</w:t>
      </w:r>
      <w:r w:rsidR="005414D2">
        <w:rPr>
          <w:rFonts w:ascii="Times New Roman" w:hAnsi="Times New Roman" w:cs="Times New Roman"/>
          <w:sz w:val="24"/>
          <w:szCs w:val="24"/>
        </w:rPr>
        <w:t xml:space="preserve"> gdje se </w:t>
      </w:r>
      <w:r w:rsidR="006D279A">
        <w:rPr>
          <w:rFonts w:ascii="Times New Roman" w:hAnsi="Times New Roman" w:cs="Times New Roman"/>
          <w:sz w:val="24"/>
          <w:szCs w:val="24"/>
        </w:rPr>
        <w:t xml:space="preserve">nalazi pretovarna stanica i </w:t>
      </w:r>
      <w:r w:rsidR="005414D2">
        <w:rPr>
          <w:rFonts w:ascii="Times New Roman" w:hAnsi="Times New Roman" w:cs="Times New Roman"/>
          <w:sz w:val="24"/>
          <w:szCs w:val="24"/>
        </w:rPr>
        <w:t xml:space="preserve">planira </w:t>
      </w:r>
      <w:r w:rsidR="005414D2" w:rsidRPr="00020217">
        <w:rPr>
          <w:rFonts w:ascii="Times New Roman" w:hAnsi="Times New Roman" w:cs="Times New Roman"/>
          <w:sz w:val="24"/>
          <w:szCs w:val="24"/>
        </w:rPr>
        <w:t>izgradnj</w:t>
      </w:r>
      <w:r w:rsidR="005414D2">
        <w:rPr>
          <w:rFonts w:ascii="Times New Roman" w:hAnsi="Times New Roman" w:cs="Times New Roman"/>
          <w:sz w:val="24"/>
          <w:szCs w:val="24"/>
        </w:rPr>
        <w:t>a</w:t>
      </w:r>
      <w:r w:rsidR="005414D2" w:rsidRPr="0002021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414D2" w:rsidRPr="00020217">
        <w:rPr>
          <w:rFonts w:ascii="Times New Roman" w:hAnsi="Times New Roman" w:cs="Times New Roman"/>
          <w:sz w:val="24"/>
          <w:szCs w:val="24"/>
        </w:rPr>
        <w:t>sortirnice</w:t>
      </w:r>
      <w:proofErr w:type="spellEnd"/>
      <w:r w:rsidR="005414D2" w:rsidRPr="00020217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="005414D2" w:rsidRPr="00020217">
        <w:rPr>
          <w:rFonts w:ascii="Times New Roman" w:hAnsi="Times New Roman" w:cs="Times New Roman"/>
          <w:sz w:val="24"/>
          <w:szCs w:val="24"/>
        </w:rPr>
        <w:t>kompostane</w:t>
      </w:r>
      <w:proofErr w:type="spellEnd"/>
      <w:r w:rsidR="005414D2" w:rsidRPr="00020217">
        <w:rPr>
          <w:rFonts w:ascii="Times New Roman" w:hAnsi="Times New Roman" w:cs="Times New Roman"/>
          <w:sz w:val="24"/>
          <w:szCs w:val="24"/>
        </w:rPr>
        <w:t xml:space="preserve"> na lokaciji odlagališta komunalnog otpada Mala Promina.</w:t>
      </w:r>
      <w:r w:rsidR="006D0305">
        <w:rPr>
          <w:rFonts w:ascii="Times New Roman" w:hAnsi="Times New Roman" w:cs="Times New Roman"/>
          <w:sz w:val="24"/>
          <w:szCs w:val="24"/>
        </w:rPr>
        <w:t xml:space="preserve"> Projekt je završen u 2024. godini.</w:t>
      </w:r>
    </w:p>
    <w:p w14:paraId="16BAF6E5" w14:textId="129A2B1F" w:rsidR="005414D2" w:rsidRPr="00A94232" w:rsidRDefault="00C038F1" w:rsidP="00A94232">
      <w:pPr>
        <w:pStyle w:val="Odlomakpopis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94232">
        <w:rPr>
          <w:rFonts w:ascii="Times New Roman" w:hAnsi="Times New Roman" w:cs="Times New Roman"/>
          <w:b/>
          <w:bCs/>
          <w:sz w:val="24"/>
          <w:szCs w:val="24"/>
        </w:rPr>
        <w:t>PODACI O VRSTAMA I KOLIČINAMA PROIZVEDENOG OTPADA, ODVOJENO SAKUPLJENOG OTPADA, ODLAGANJU KOMUNALNOG I BIORAZGRADIVOG OTPADA TE OSTVARIVANJU CILJEVA NA PODRUČJU OPĆINE PROMINA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3964"/>
        <w:gridCol w:w="1418"/>
        <w:gridCol w:w="1701"/>
        <w:gridCol w:w="1979"/>
      </w:tblGrid>
      <w:tr w:rsidR="00E0528F" w:rsidRPr="00C31A72" w14:paraId="2130DDFB" w14:textId="77777777" w:rsidTr="00515FB8">
        <w:tc>
          <w:tcPr>
            <w:tcW w:w="3964" w:type="dxa"/>
          </w:tcPr>
          <w:p w14:paraId="25336E9F" w14:textId="5B4E0ECB" w:rsidR="00E0528F" w:rsidRPr="00C31A72" w:rsidRDefault="00E0528F" w:rsidP="00B43D56">
            <w:pPr>
              <w:pStyle w:val="Odlomakpopisa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31A72">
              <w:rPr>
                <w:rFonts w:ascii="Times New Roman" w:hAnsi="Times New Roman" w:cs="Times New Roman"/>
                <w:b/>
                <w:bCs/>
              </w:rPr>
              <w:t>Naziv otpada</w:t>
            </w:r>
          </w:p>
        </w:tc>
        <w:tc>
          <w:tcPr>
            <w:tcW w:w="1418" w:type="dxa"/>
          </w:tcPr>
          <w:p w14:paraId="412797EA" w14:textId="1BA30E0F" w:rsidR="00E0528F" w:rsidRPr="00C31A72" w:rsidRDefault="00E0528F" w:rsidP="00B43D56">
            <w:pPr>
              <w:pStyle w:val="Odlomakpopisa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31A72">
              <w:rPr>
                <w:rFonts w:ascii="Times New Roman" w:hAnsi="Times New Roman" w:cs="Times New Roman"/>
                <w:b/>
                <w:bCs/>
              </w:rPr>
              <w:t>Ključni broj otpada</w:t>
            </w:r>
          </w:p>
        </w:tc>
        <w:tc>
          <w:tcPr>
            <w:tcW w:w="1701" w:type="dxa"/>
          </w:tcPr>
          <w:p w14:paraId="26FBB0CB" w14:textId="51ECFEF0" w:rsidR="00E0528F" w:rsidRPr="00C31A72" w:rsidRDefault="00E0528F" w:rsidP="00B43D56">
            <w:pPr>
              <w:pStyle w:val="Odlomakpopisa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31A72">
              <w:rPr>
                <w:rFonts w:ascii="Times New Roman" w:hAnsi="Times New Roman" w:cs="Times New Roman"/>
                <w:b/>
                <w:bCs/>
              </w:rPr>
              <w:t>Ukupno prikupljena masa (kg)</w:t>
            </w:r>
          </w:p>
        </w:tc>
        <w:tc>
          <w:tcPr>
            <w:tcW w:w="1979" w:type="dxa"/>
          </w:tcPr>
          <w:p w14:paraId="20BA2BD9" w14:textId="5BDF411C" w:rsidR="00E0528F" w:rsidRPr="00C31A72" w:rsidRDefault="00E0528F" w:rsidP="00B43D56">
            <w:pPr>
              <w:pStyle w:val="Odlomakpopisa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31A72">
              <w:rPr>
                <w:rFonts w:ascii="Times New Roman" w:hAnsi="Times New Roman" w:cs="Times New Roman"/>
                <w:b/>
                <w:bCs/>
              </w:rPr>
              <w:t>Udio u ukupno prikupljenoj masi (%)</w:t>
            </w:r>
          </w:p>
        </w:tc>
      </w:tr>
      <w:tr w:rsidR="00E0528F" w:rsidRPr="00C31A72" w14:paraId="07F36FC4" w14:textId="77777777" w:rsidTr="00515FB8">
        <w:trPr>
          <w:trHeight w:val="507"/>
        </w:trPr>
        <w:tc>
          <w:tcPr>
            <w:tcW w:w="3964" w:type="dxa"/>
          </w:tcPr>
          <w:p w14:paraId="6AC097DC" w14:textId="0F5DEEDA" w:rsidR="00E0528F" w:rsidRPr="00C31A72" w:rsidRDefault="00E0528F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Otpadni tiskarski toneri</w:t>
            </w:r>
          </w:p>
        </w:tc>
        <w:tc>
          <w:tcPr>
            <w:tcW w:w="1418" w:type="dxa"/>
          </w:tcPr>
          <w:p w14:paraId="798EBD2B" w14:textId="735602D8" w:rsidR="00E0528F" w:rsidRPr="00C31A72" w:rsidRDefault="00E0528F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080317*</w:t>
            </w:r>
          </w:p>
        </w:tc>
        <w:tc>
          <w:tcPr>
            <w:tcW w:w="1701" w:type="dxa"/>
          </w:tcPr>
          <w:p w14:paraId="73FC0A30" w14:textId="39AE84E1" w:rsidR="00E0528F" w:rsidRPr="00C31A72" w:rsidRDefault="006E0FEF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6,00</w:t>
            </w:r>
          </w:p>
        </w:tc>
        <w:tc>
          <w:tcPr>
            <w:tcW w:w="1979" w:type="dxa"/>
          </w:tcPr>
          <w:p w14:paraId="271FBF1C" w14:textId="0E798CEA" w:rsidR="00627993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6E0FEF">
              <w:rPr>
                <w:rFonts w:ascii="Times New Roman" w:hAnsi="Times New Roman" w:cs="Times New Roman"/>
              </w:rPr>
              <w:t>,002</w:t>
            </w:r>
          </w:p>
        </w:tc>
      </w:tr>
      <w:tr w:rsidR="00E0528F" w:rsidRPr="00C31A72" w14:paraId="0A4E4BAB" w14:textId="77777777" w:rsidTr="00515FB8">
        <w:tc>
          <w:tcPr>
            <w:tcW w:w="3964" w:type="dxa"/>
          </w:tcPr>
          <w:p w14:paraId="21135678" w14:textId="74A1E2A7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Papirna i kartonska ambalaža</w:t>
            </w:r>
          </w:p>
        </w:tc>
        <w:tc>
          <w:tcPr>
            <w:tcW w:w="1418" w:type="dxa"/>
          </w:tcPr>
          <w:p w14:paraId="7DE91022" w14:textId="36A96BBF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150101</w:t>
            </w:r>
          </w:p>
        </w:tc>
        <w:tc>
          <w:tcPr>
            <w:tcW w:w="1701" w:type="dxa"/>
          </w:tcPr>
          <w:p w14:paraId="711CE0AF" w14:textId="37DDB93A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8.</w:t>
            </w:r>
            <w:r w:rsidR="006E0FEF">
              <w:rPr>
                <w:rFonts w:ascii="Times New Roman" w:hAnsi="Times New Roman" w:cs="Times New Roman"/>
              </w:rPr>
              <w:t>2</w:t>
            </w:r>
            <w:r w:rsidRPr="00C31A72">
              <w:rPr>
                <w:rFonts w:ascii="Times New Roman" w:hAnsi="Times New Roman" w:cs="Times New Roman"/>
              </w:rPr>
              <w:t>50,00</w:t>
            </w:r>
          </w:p>
        </w:tc>
        <w:tc>
          <w:tcPr>
            <w:tcW w:w="1979" w:type="dxa"/>
          </w:tcPr>
          <w:p w14:paraId="7BE48EFC" w14:textId="5B8C80EB" w:rsidR="00E0528F" w:rsidRPr="00C31A72" w:rsidRDefault="006E0FEF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3,021</w:t>
            </w:r>
          </w:p>
        </w:tc>
      </w:tr>
      <w:tr w:rsidR="00E0528F" w:rsidRPr="00C31A72" w14:paraId="6A62A2E1" w14:textId="77777777" w:rsidTr="00515FB8">
        <w:tc>
          <w:tcPr>
            <w:tcW w:w="3964" w:type="dxa"/>
          </w:tcPr>
          <w:p w14:paraId="78B984CF" w14:textId="6DAB1ABA" w:rsidR="00E0528F" w:rsidRPr="00C31A72" w:rsidRDefault="00B43D56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Plastična ambalaža</w:t>
            </w:r>
          </w:p>
        </w:tc>
        <w:tc>
          <w:tcPr>
            <w:tcW w:w="1418" w:type="dxa"/>
          </w:tcPr>
          <w:p w14:paraId="0028E10E" w14:textId="111300BF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150108</w:t>
            </w:r>
          </w:p>
        </w:tc>
        <w:tc>
          <w:tcPr>
            <w:tcW w:w="1701" w:type="dxa"/>
          </w:tcPr>
          <w:p w14:paraId="3B4E8045" w14:textId="4994808D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7.160</w:t>
            </w:r>
            <w:r w:rsidR="00627993" w:rsidRPr="00C31A72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979" w:type="dxa"/>
          </w:tcPr>
          <w:p w14:paraId="4D9BBB06" w14:textId="0239EEBD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2,590</w:t>
            </w:r>
          </w:p>
        </w:tc>
      </w:tr>
      <w:tr w:rsidR="00E0528F" w:rsidRPr="00C31A72" w14:paraId="3CEF51CA" w14:textId="77777777" w:rsidTr="00515FB8">
        <w:tc>
          <w:tcPr>
            <w:tcW w:w="3964" w:type="dxa"/>
          </w:tcPr>
          <w:p w14:paraId="650F7970" w14:textId="63CA65B5" w:rsidR="00E0528F" w:rsidRPr="00C31A72" w:rsidRDefault="0020249D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Staklena ambalaža</w:t>
            </w:r>
          </w:p>
        </w:tc>
        <w:tc>
          <w:tcPr>
            <w:tcW w:w="1418" w:type="dxa"/>
          </w:tcPr>
          <w:p w14:paraId="1DB2A684" w14:textId="77837D17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150101</w:t>
            </w:r>
          </w:p>
        </w:tc>
        <w:tc>
          <w:tcPr>
            <w:tcW w:w="1701" w:type="dxa"/>
          </w:tcPr>
          <w:p w14:paraId="69AACDD9" w14:textId="067EE973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2.000,00</w:t>
            </w:r>
          </w:p>
        </w:tc>
        <w:tc>
          <w:tcPr>
            <w:tcW w:w="1979" w:type="dxa"/>
          </w:tcPr>
          <w:p w14:paraId="58A7EB00" w14:textId="6D2D30D8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0,724</w:t>
            </w:r>
          </w:p>
        </w:tc>
      </w:tr>
      <w:tr w:rsidR="00E0528F" w:rsidRPr="00C31A72" w14:paraId="5AB87FE4" w14:textId="77777777" w:rsidTr="00515FB8">
        <w:tc>
          <w:tcPr>
            <w:tcW w:w="3964" w:type="dxa"/>
          </w:tcPr>
          <w:p w14:paraId="442196B6" w14:textId="10CE4348" w:rsidR="00E0528F" w:rsidRPr="00C31A72" w:rsidRDefault="00AC6E7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Ambalaža koja sadrži ostatke opasnih tvari ili je onečišćena opasnim tvarima</w:t>
            </w:r>
          </w:p>
        </w:tc>
        <w:tc>
          <w:tcPr>
            <w:tcW w:w="1418" w:type="dxa"/>
          </w:tcPr>
          <w:p w14:paraId="579FA646" w14:textId="04F170D9" w:rsidR="00E0528F" w:rsidRPr="00C31A72" w:rsidRDefault="00AC6E7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150110*</w:t>
            </w:r>
          </w:p>
        </w:tc>
        <w:tc>
          <w:tcPr>
            <w:tcW w:w="1701" w:type="dxa"/>
          </w:tcPr>
          <w:p w14:paraId="22BAA353" w14:textId="7DB10DC9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25,00</w:t>
            </w:r>
          </w:p>
        </w:tc>
        <w:tc>
          <w:tcPr>
            <w:tcW w:w="1979" w:type="dxa"/>
          </w:tcPr>
          <w:p w14:paraId="6D185D19" w14:textId="525F6748" w:rsidR="00E0528F" w:rsidRPr="00C31A72" w:rsidRDefault="00FF4170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0,009</w:t>
            </w:r>
          </w:p>
        </w:tc>
      </w:tr>
      <w:tr w:rsidR="00AC6E7A" w:rsidRPr="00C31A72" w14:paraId="036D1F2C" w14:textId="77777777" w:rsidTr="00515FB8">
        <w:tc>
          <w:tcPr>
            <w:tcW w:w="3964" w:type="dxa"/>
          </w:tcPr>
          <w:p w14:paraId="79F456F6" w14:textId="0CB891BD" w:rsidR="00AC6E7A" w:rsidRPr="00C31A72" w:rsidRDefault="00AC6E7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Otpadne gume</w:t>
            </w:r>
          </w:p>
        </w:tc>
        <w:tc>
          <w:tcPr>
            <w:tcW w:w="1418" w:type="dxa"/>
          </w:tcPr>
          <w:p w14:paraId="2DB91940" w14:textId="268EAD09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160103</w:t>
            </w:r>
          </w:p>
        </w:tc>
        <w:tc>
          <w:tcPr>
            <w:tcW w:w="1701" w:type="dxa"/>
          </w:tcPr>
          <w:p w14:paraId="310A65B9" w14:textId="176BBA48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80,00</w:t>
            </w:r>
          </w:p>
        </w:tc>
        <w:tc>
          <w:tcPr>
            <w:tcW w:w="1979" w:type="dxa"/>
          </w:tcPr>
          <w:p w14:paraId="76ED29E5" w14:textId="006EA5E8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0,029</w:t>
            </w:r>
          </w:p>
        </w:tc>
      </w:tr>
      <w:tr w:rsidR="00AC6E7A" w:rsidRPr="00C31A72" w14:paraId="5786E056" w14:textId="77777777" w:rsidTr="00515FB8">
        <w:tc>
          <w:tcPr>
            <w:tcW w:w="3964" w:type="dxa"/>
          </w:tcPr>
          <w:p w14:paraId="7ABF4C9C" w14:textId="762DFDE7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Staklo</w:t>
            </w:r>
          </w:p>
        </w:tc>
        <w:tc>
          <w:tcPr>
            <w:tcW w:w="1418" w:type="dxa"/>
          </w:tcPr>
          <w:p w14:paraId="17EAE919" w14:textId="68CAFD1C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200102</w:t>
            </w:r>
          </w:p>
        </w:tc>
        <w:tc>
          <w:tcPr>
            <w:tcW w:w="1701" w:type="dxa"/>
          </w:tcPr>
          <w:p w14:paraId="29FD1144" w14:textId="13F5C7F8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3.352,00</w:t>
            </w:r>
          </w:p>
        </w:tc>
        <w:tc>
          <w:tcPr>
            <w:tcW w:w="1979" w:type="dxa"/>
          </w:tcPr>
          <w:p w14:paraId="6C8C257B" w14:textId="78F99A9E" w:rsidR="00AC6E7A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1,203</w:t>
            </w:r>
          </w:p>
        </w:tc>
      </w:tr>
      <w:tr w:rsidR="00E0528F" w:rsidRPr="00C31A72" w14:paraId="3F562238" w14:textId="77777777" w:rsidTr="00515FB8">
        <w:tc>
          <w:tcPr>
            <w:tcW w:w="3964" w:type="dxa"/>
          </w:tcPr>
          <w:p w14:paraId="730F38BF" w14:textId="28327EC2" w:rsidR="00E0528F" w:rsidRPr="00C31A72" w:rsidRDefault="0020249D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Tekstil</w:t>
            </w:r>
          </w:p>
        </w:tc>
        <w:tc>
          <w:tcPr>
            <w:tcW w:w="1418" w:type="dxa"/>
          </w:tcPr>
          <w:p w14:paraId="2A00FF4F" w14:textId="0BB30751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200111</w:t>
            </w:r>
          </w:p>
        </w:tc>
        <w:tc>
          <w:tcPr>
            <w:tcW w:w="1701" w:type="dxa"/>
          </w:tcPr>
          <w:p w14:paraId="034F405C" w14:textId="119F1A65" w:rsidR="00E0528F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135,00</w:t>
            </w:r>
          </w:p>
        </w:tc>
        <w:tc>
          <w:tcPr>
            <w:tcW w:w="1979" w:type="dxa"/>
          </w:tcPr>
          <w:p w14:paraId="1264C7EA" w14:textId="631FFAF3" w:rsidR="00E0528F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0,049</w:t>
            </w:r>
          </w:p>
        </w:tc>
      </w:tr>
      <w:tr w:rsidR="00E0528F" w:rsidRPr="00C31A72" w14:paraId="5C6EF7B1" w14:textId="77777777" w:rsidTr="00515FB8">
        <w:tc>
          <w:tcPr>
            <w:tcW w:w="3964" w:type="dxa"/>
          </w:tcPr>
          <w:p w14:paraId="666B9063" w14:textId="370568DE" w:rsidR="00E0528F" w:rsidRPr="00C31A72" w:rsidRDefault="009A7FB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Fluorescentne cijevi i ostali otpad koji sadrži živu</w:t>
            </w:r>
          </w:p>
        </w:tc>
        <w:tc>
          <w:tcPr>
            <w:tcW w:w="1418" w:type="dxa"/>
          </w:tcPr>
          <w:p w14:paraId="478F2232" w14:textId="3109DF60" w:rsidR="00E0528F" w:rsidRPr="00C31A72" w:rsidRDefault="007C2D82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200121*</w:t>
            </w:r>
          </w:p>
        </w:tc>
        <w:tc>
          <w:tcPr>
            <w:tcW w:w="1701" w:type="dxa"/>
          </w:tcPr>
          <w:p w14:paraId="591FB825" w14:textId="18871238" w:rsidR="00E0528F" w:rsidRPr="00C31A72" w:rsidRDefault="007C2D82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3,00</w:t>
            </w:r>
          </w:p>
        </w:tc>
        <w:tc>
          <w:tcPr>
            <w:tcW w:w="1979" w:type="dxa"/>
          </w:tcPr>
          <w:p w14:paraId="30E8576F" w14:textId="58EC2016" w:rsidR="00E0528F" w:rsidRPr="00C31A72" w:rsidRDefault="007C2D82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0,001</w:t>
            </w:r>
          </w:p>
        </w:tc>
      </w:tr>
      <w:tr w:rsidR="00F740D1" w:rsidRPr="00C31A72" w14:paraId="5258A857" w14:textId="77777777" w:rsidTr="00515FB8">
        <w:tc>
          <w:tcPr>
            <w:tcW w:w="3964" w:type="dxa"/>
          </w:tcPr>
          <w:p w14:paraId="1C0748D5" w14:textId="77777777" w:rsidR="00F740D1" w:rsidRPr="005E425A" w:rsidRDefault="00F740D1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lastRenderedPageBreak/>
              <w:t>Baterije i akumulatori obuhvaćeni pod 160601*, 160602* ili 160603* i</w:t>
            </w:r>
          </w:p>
          <w:p w14:paraId="63383DE0" w14:textId="5E81E4E6" w:rsidR="00F740D1" w:rsidRPr="00C31A72" w:rsidRDefault="00F740D1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nesortirane baterije i akumulatori koji sadrže te baterije</w:t>
            </w:r>
          </w:p>
        </w:tc>
        <w:tc>
          <w:tcPr>
            <w:tcW w:w="1418" w:type="dxa"/>
          </w:tcPr>
          <w:p w14:paraId="7FAA9423" w14:textId="15C7AF53" w:rsidR="00F740D1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200133*</w:t>
            </w:r>
          </w:p>
        </w:tc>
        <w:tc>
          <w:tcPr>
            <w:tcW w:w="1701" w:type="dxa"/>
          </w:tcPr>
          <w:p w14:paraId="4E01F3C8" w14:textId="4EED6F1B" w:rsidR="00F740D1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1979" w:type="dxa"/>
          </w:tcPr>
          <w:p w14:paraId="3BF21D3E" w14:textId="503374A3" w:rsidR="00F740D1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0,000</w:t>
            </w:r>
          </w:p>
        </w:tc>
      </w:tr>
      <w:tr w:rsidR="005E425A" w:rsidRPr="00C31A72" w14:paraId="765506FC" w14:textId="77777777" w:rsidTr="00515FB8">
        <w:tc>
          <w:tcPr>
            <w:tcW w:w="3964" w:type="dxa"/>
          </w:tcPr>
          <w:p w14:paraId="362302D7" w14:textId="77777777" w:rsidR="005E425A" w:rsidRPr="005E425A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 xml:space="preserve">Odbačena </w:t>
            </w:r>
            <w:proofErr w:type="spellStart"/>
            <w:r w:rsidRPr="005E425A">
              <w:rPr>
                <w:rFonts w:ascii="Times New Roman" w:hAnsi="Times New Roman" w:cs="Times New Roman"/>
              </w:rPr>
              <w:t>ee</w:t>
            </w:r>
            <w:proofErr w:type="spellEnd"/>
            <w:r w:rsidRPr="005E425A">
              <w:rPr>
                <w:rFonts w:ascii="Times New Roman" w:hAnsi="Times New Roman" w:cs="Times New Roman"/>
              </w:rPr>
              <w:t xml:space="preserve"> oprema koja nije navedena pod 200121* i 200123*, koja sadrži</w:t>
            </w:r>
          </w:p>
          <w:p w14:paraId="2B17F667" w14:textId="7830BBE8" w:rsidR="005E425A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opasne tvari</w:t>
            </w:r>
          </w:p>
        </w:tc>
        <w:tc>
          <w:tcPr>
            <w:tcW w:w="1418" w:type="dxa"/>
          </w:tcPr>
          <w:p w14:paraId="5154A9E1" w14:textId="3229A25D" w:rsidR="005E425A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5E425A">
              <w:rPr>
                <w:rFonts w:ascii="Times New Roman" w:hAnsi="Times New Roman" w:cs="Times New Roman"/>
              </w:rPr>
              <w:t>200135*</w:t>
            </w:r>
          </w:p>
        </w:tc>
        <w:tc>
          <w:tcPr>
            <w:tcW w:w="1701" w:type="dxa"/>
          </w:tcPr>
          <w:p w14:paraId="3805FC1F" w14:textId="7287DC40" w:rsidR="005E425A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805,00</w:t>
            </w:r>
          </w:p>
        </w:tc>
        <w:tc>
          <w:tcPr>
            <w:tcW w:w="1979" w:type="dxa"/>
          </w:tcPr>
          <w:p w14:paraId="58A613DE" w14:textId="641A8B2A" w:rsidR="005E425A" w:rsidRPr="00C31A72" w:rsidRDefault="005E425A" w:rsidP="005E425A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0,291</w:t>
            </w:r>
          </w:p>
        </w:tc>
      </w:tr>
      <w:tr w:rsidR="00E0528F" w:rsidRPr="00C31A72" w14:paraId="25FD7A2F" w14:textId="77777777" w:rsidTr="00515FB8">
        <w:tc>
          <w:tcPr>
            <w:tcW w:w="3964" w:type="dxa"/>
          </w:tcPr>
          <w:p w14:paraId="28212E40" w14:textId="525D59B4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Plastika</w:t>
            </w:r>
          </w:p>
        </w:tc>
        <w:tc>
          <w:tcPr>
            <w:tcW w:w="1418" w:type="dxa"/>
          </w:tcPr>
          <w:p w14:paraId="1BF804C6" w14:textId="71C45CC0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200139</w:t>
            </w:r>
          </w:p>
        </w:tc>
        <w:tc>
          <w:tcPr>
            <w:tcW w:w="1701" w:type="dxa"/>
          </w:tcPr>
          <w:p w14:paraId="14DBEA43" w14:textId="57725CF2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2.886,00</w:t>
            </w:r>
          </w:p>
        </w:tc>
        <w:tc>
          <w:tcPr>
            <w:tcW w:w="1979" w:type="dxa"/>
          </w:tcPr>
          <w:p w14:paraId="53B6C702" w14:textId="5EB76B7F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1,004</w:t>
            </w:r>
          </w:p>
        </w:tc>
      </w:tr>
      <w:tr w:rsidR="00E0528F" w:rsidRPr="00C31A72" w14:paraId="2FE2A2A2" w14:textId="77777777" w:rsidTr="00515FB8">
        <w:tc>
          <w:tcPr>
            <w:tcW w:w="3964" w:type="dxa"/>
          </w:tcPr>
          <w:p w14:paraId="08452A7B" w14:textId="7187EF52" w:rsidR="00E0528F" w:rsidRPr="00C31A72" w:rsidRDefault="0020249D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Metali</w:t>
            </w:r>
          </w:p>
        </w:tc>
        <w:tc>
          <w:tcPr>
            <w:tcW w:w="1418" w:type="dxa"/>
          </w:tcPr>
          <w:p w14:paraId="607B5625" w14:textId="1DA7CFF8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200140</w:t>
            </w:r>
          </w:p>
        </w:tc>
        <w:tc>
          <w:tcPr>
            <w:tcW w:w="1701" w:type="dxa"/>
          </w:tcPr>
          <w:p w14:paraId="76A4C2BF" w14:textId="523FB388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50,00</w:t>
            </w:r>
          </w:p>
        </w:tc>
        <w:tc>
          <w:tcPr>
            <w:tcW w:w="1979" w:type="dxa"/>
          </w:tcPr>
          <w:p w14:paraId="29D01C83" w14:textId="2BF28A0B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0,018</w:t>
            </w:r>
          </w:p>
        </w:tc>
      </w:tr>
      <w:tr w:rsidR="00E0528F" w:rsidRPr="00C31A72" w14:paraId="465903D4" w14:textId="77777777" w:rsidTr="00515FB8">
        <w:tc>
          <w:tcPr>
            <w:tcW w:w="3964" w:type="dxa"/>
          </w:tcPr>
          <w:p w14:paraId="248600E9" w14:textId="3D9C6274" w:rsidR="00E0528F" w:rsidRPr="00C31A72" w:rsidRDefault="0020249D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Miješani komu</w:t>
            </w:r>
            <w:r w:rsidR="00C31A72" w:rsidRPr="00C31A72">
              <w:rPr>
                <w:rFonts w:ascii="Times New Roman" w:hAnsi="Times New Roman" w:cs="Times New Roman"/>
              </w:rPr>
              <w:t>nalni otpad</w:t>
            </w:r>
          </w:p>
        </w:tc>
        <w:tc>
          <w:tcPr>
            <w:tcW w:w="1418" w:type="dxa"/>
          </w:tcPr>
          <w:p w14:paraId="43DDBF3D" w14:textId="7C1B650E" w:rsidR="00E0528F" w:rsidRPr="00C31A72" w:rsidRDefault="00627993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200301</w:t>
            </w:r>
          </w:p>
        </w:tc>
        <w:tc>
          <w:tcPr>
            <w:tcW w:w="1701" w:type="dxa"/>
          </w:tcPr>
          <w:p w14:paraId="2CFE63C6" w14:textId="5F8073E4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245.260,00</w:t>
            </w:r>
          </w:p>
        </w:tc>
        <w:tc>
          <w:tcPr>
            <w:tcW w:w="1979" w:type="dxa"/>
          </w:tcPr>
          <w:p w14:paraId="364669E3" w14:textId="7FAE3553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88,725</w:t>
            </w:r>
          </w:p>
        </w:tc>
      </w:tr>
      <w:tr w:rsidR="00E0528F" w:rsidRPr="00C31A72" w14:paraId="6401208F" w14:textId="77777777" w:rsidTr="00515FB8">
        <w:trPr>
          <w:trHeight w:val="196"/>
        </w:trPr>
        <w:tc>
          <w:tcPr>
            <w:tcW w:w="3964" w:type="dxa"/>
          </w:tcPr>
          <w:p w14:paraId="5FF4B81A" w14:textId="61A780D2" w:rsidR="00E0528F" w:rsidRPr="00C31A72" w:rsidRDefault="00C31A72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Glomazni otpad</w:t>
            </w:r>
          </w:p>
        </w:tc>
        <w:tc>
          <w:tcPr>
            <w:tcW w:w="1418" w:type="dxa"/>
          </w:tcPr>
          <w:p w14:paraId="4A47A05A" w14:textId="711F43D3" w:rsidR="00E0528F" w:rsidRPr="00C31A72" w:rsidRDefault="00B43D56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 w:rsidRPr="00C31A72">
              <w:rPr>
                <w:rFonts w:ascii="Times New Roman" w:hAnsi="Times New Roman" w:cs="Times New Roman"/>
              </w:rPr>
              <w:t>200307</w:t>
            </w:r>
          </w:p>
        </w:tc>
        <w:tc>
          <w:tcPr>
            <w:tcW w:w="1701" w:type="dxa"/>
          </w:tcPr>
          <w:p w14:paraId="38DF6D8B" w14:textId="685B8A3A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6.342,00</w:t>
            </w:r>
          </w:p>
        </w:tc>
        <w:tc>
          <w:tcPr>
            <w:tcW w:w="1979" w:type="dxa"/>
          </w:tcPr>
          <w:p w14:paraId="6E7A46F5" w14:textId="409000E7" w:rsidR="00E0528F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2,294</w:t>
            </w:r>
          </w:p>
        </w:tc>
      </w:tr>
      <w:tr w:rsidR="005E425A" w:rsidRPr="00C31A72" w14:paraId="1ABA04C6" w14:textId="77777777" w:rsidTr="00515FB8">
        <w:trPr>
          <w:trHeight w:val="196"/>
        </w:trPr>
        <w:tc>
          <w:tcPr>
            <w:tcW w:w="5382" w:type="dxa"/>
            <w:gridSpan w:val="2"/>
          </w:tcPr>
          <w:p w14:paraId="45EBD7AF" w14:textId="671414C5" w:rsidR="005E425A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Ukupno</w:t>
            </w:r>
          </w:p>
        </w:tc>
        <w:tc>
          <w:tcPr>
            <w:tcW w:w="1701" w:type="dxa"/>
          </w:tcPr>
          <w:p w14:paraId="03BE29D9" w14:textId="1341A242" w:rsidR="005E425A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276.428,00</w:t>
            </w:r>
          </w:p>
        </w:tc>
        <w:tc>
          <w:tcPr>
            <w:tcW w:w="1979" w:type="dxa"/>
          </w:tcPr>
          <w:p w14:paraId="31581212" w14:textId="2A0A280F" w:rsidR="005E425A" w:rsidRPr="00C31A72" w:rsidRDefault="005E425A" w:rsidP="00C31A72">
            <w:pPr>
              <w:pStyle w:val="Odlomakpopisa"/>
              <w:spacing w:after="0"/>
              <w:ind w:left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</w:tbl>
    <w:p w14:paraId="107209BD" w14:textId="77777777" w:rsidR="00DE6B51" w:rsidRPr="001B2C13" w:rsidRDefault="00DE6B51" w:rsidP="00DE6B5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" w:name="_Toc95903326"/>
      <w:r w:rsidRPr="00DB7A42">
        <w:rPr>
          <w:rFonts w:ascii="Times New Roman" w:hAnsi="Times New Roman" w:cs="Times New Roman"/>
          <w:sz w:val="24"/>
          <w:szCs w:val="24"/>
        </w:rPr>
        <w:t>Tablica 3. Vrste i količine proizvedenog i prikupljenog otpada na području JLS</w:t>
      </w:r>
      <w:bookmarkEnd w:id="1"/>
    </w:p>
    <w:p w14:paraId="1C43D387" w14:textId="71F5AA9C" w:rsidR="00C94BE7" w:rsidRPr="00FE6C7A" w:rsidRDefault="00C31A72" w:rsidP="009E4F80">
      <w:pPr>
        <w:pStyle w:val="Odlomakpopisa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="00C94BE7">
        <w:rPr>
          <w:rFonts w:ascii="Times New Roman" w:hAnsi="Times New Roman" w:cs="Times New Roman"/>
          <w:sz w:val="24"/>
          <w:szCs w:val="24"/>
        </w:rPr>
        <w:t>a području Općine Promina ne postoji odlagalište otpada.</w:t>
      </w:r>
    </w:p>
    <w:p w14:paraId="11D01600" w14:textId="72DA4F50" w:rsidR="00C038F1" w:rsidRPr="001F1814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PODACI O POSTOJEĆIM I PLANIRANIM GRAĐEVINAMA I UREĐAJIMA ZA GOSPODARENJE OTPADOM TE STATUS SANACIJE NEUSKLAĐENIH ODLAGALIŠTA</w:t>
      </w:r>
      <w:r w:rsidR="009A3316">
        <w:rPr>
          <w:rFonts w:ascii="Times New Roman" w:hAnsi="Times New Roman" w:cs="Times New Roman"/>
          <w:b/>
          <w:bCs/>
        </w:rPr>
        <w:t xml:space="preserve"> I LOKACIJA ONEČIŠĆENIH OTPADOM</w:t>
      </w:r>
    </w:p>
    <w:p w14:paraId="76E8A855" w14:textId="77777777" w:rsidR="00C038F1" w:rsidRPr="007553D9" w:rsidRDefault="00C038F1" w:rsidP="00DE6B51">
      <w:pPr>
        <w:pStyle w:val="t-9-8"/>
        <w:ind w:firstLine="708"/>
        <w:jc w:val="both"/>
        <w:rPr>
          <w:rFonts w:ascii="Times New Roman" w:hAnsi="Times New Roman" w:cs="Times New Roman"/>
        </w:rPr>
      </w:pPr>
      <w:r w:rsidRPr="007553D9">
        <w:rPr>
          <w:rFonts w:ascii="Times New Roman" w:hAnsi="Times New Roman" w:cs="Times New Roman"/>
        </w:rPr>
        <w:t>Na području Općine Promina nema odlagališta.</w:t>
      </w:r>
    </w:p>
    <w:p w14:paraId="60FCCD86" w14:textId="77777777" w:rsidR="00DE6B51" w:rsidRPr="007553D9" w:rsidRDefault="00C038F1" w:rsidP="006F145B">
      <w:pPr>
        <w:pStyle w:val="t-9-8"/>
        <w:spacing w:after="0" w:afterAutospacing="0"/>
        <w:ind w:firstLine="708"/>
        <w:jc w:val="both"/>
        <w:rPr>
          <w:rFonts w:ascii="Times New Roman" w:hAnsi="Times New Roman" w:cs="Times New Roman"/>
        </w:rPr>
      </w:pPr>
      <w:r w:rsidRPr="007553D9">
        <w:rPr>
          <w:rFonts w:ascii="Times New Roman" w:hAnsi="Times New Roman" w:cs="Times New Roman"/>
        </w:rPr>
        <w:t>Prostorno-planskom dokumentacijom na području Općine Promina planiraju se sljedeće građevin</w:t>
      </w:r>
      <w:r w:rsidR="006812D4" w:rsidRPr="007553D9">
        <w:rPr>
          <w:rFonts w:ascii="Times New Roman" w:hAnsi="Times New Roman" w:cs="Times New Roman"/>
        </w:rPr>
        <w:t>e</w:t>
      </w:r>
      <w:r w:rsidRPr="007553D9">
        <w:rPr>
          <w:rFonts w:ascii="Times New Roman" w:hAnsi="Times New Roman" w:cs="Times New Roman"/>
        </w:rPr>
        <w:t xml:space="preserve"> i uređaji za gospodarenje otpadom:</w:t>
      </w:r>
    </w:p>
    <w:p w14:paraId="3C068101" w14:textId="27D78666" w:rsidR="00C038F1" w:rsidRPr="007553D9" w:rsidRDefault="00C038F1" w:rsidP="007553D9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7553D9">
        <w:rPr>
          <w:rFonts w:ascii="Times New Roman" w:hAnsi="Times New Roman" w:cs="Times New Roman"/>
        </w:rPr>
        <w:t>Transfer stanica Lukar (Mala Promina)</w:t>
      </w:r>
    </w:p>
    <w:p w14:paraId="608FCA3E" w14:textId="79236C8B" w:rsidR="002313AB" w:rsidRPr="007553D9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7553D9">
        <w:rPr>
          <w:rFonts w:ascii="Times New Roman" w:hAnsi="Times New Roman" w:cs="Times New Roman"/>
        </w:rPr>
        <w:t xml:space="preserve">Lokacija za gospodarenje građevinskim otpadom (oznaka namjene OG) u zonama </w:t>
      </w:r>
      <w:proofErr w:type="spellStart"/>
      <w:r w:rsidRPr="007553D9">
        <w:rPr>
          <w:rFonts w:ascii="Times New Roman" w:hAnsi="Times New Roman" w:cs="Times New Roman"/>
        </w:rPr>
        <w:t>Džapići</w:t>
      </w:r>
      <w:proofErr w:type="spellEnd"/>
      <w:r w:rsidR="00CC182C" w:rsidRPr="007553D9">
        <w:rPr>
          <w:rFonts w:ascii="Times New Roman" w:hAnsi="Times New Roman" w:cs="Times New Roman"/>
        </w:rPr>
        <w:t xml:space="preserve"> – </w:t>
      </w:r>
      <w:proofErr w:type="spellStart"/>
      <w:r w:rsidRPr="007553D9">
        <w:rPr>
          <w:rFonts w:ascii="Times New Roman" w:hAnsi="Times New Roman" w:cs="Times New Roman"/>
        </w:rPr>
        <w:t>Čveljići</w:t>
      </w:r>
      <w:proofErr w:type="spellEnd"/>
      <w:r w:rsidRPr="007553D9">
        <w:rPr>
          <w:rFonts w:ascii="Times New Roman" w:hAnsi="Times New Roman" w:cs="Times New Roman"/>
        </w:rPr>
        <w:t xml:space="preserve"> i </w:t>
      </w:r>
      <w:proofErr w:type="spellStart"/>
      <w:r w:rsidRPr="007553D9">
        <w:rPr>
          <w:rFonts w:ascii="Times New Roman" w:hAnsi="Times New Roman" w:cs="Times New Roman"/>
        </w:rPr>
        <w:t>Mratovo</w:t>
      </w:r>
      <w:proofErr w:type="spellEnd"/>
    </w:p>
    <w:p w14:paraId="28FCAFCA" w14:textId="306B440E" w:rsidR="001B2C13" w:rsidRDefault="00C038F1" w:rsidP="001B2C13">
      <w:pPr>
        <w:pStyle w:val="t-9-8"/>
        <w:numPr>
          <w:ilvl w:val="0"/>
          <w:numId w:val="13"/>
        </w:numPr>
        <w:spacing w:after="0" w:afterAutospacing="0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PODACI O LOKACIJAMA ODBAČENOG OTPADA I NJIHOVOM UKLANJANJU</w:t>
      </w:r>
    </w:p>
    <w:p w14:paraId="53EFD7FC" w14:textId="77777777" w:rsidR="005E2ECF" w:rsidRDefault="005E2ECF" w:rsidP="005E2ECF">
      <w:pPr>
        <w:pStyle w:val="t-9-8"/>
        <w:spacing w:before="0" w:beforeAutospacing="0" w:after="0" w:afterAutospacing="0"/>
        <w:ind w:left="720"/>
        <w:rPr>
          <w:rFonts w:ascii="Times New Roman" w:hAnsi="Times New Roman" w:cs="Times New Roman"/>
          <w:b/>
          <w:bCs/>
        </w:rPr>
      </w:pPr>
    </w:p>
    <w:tbl>
      <w:tblPr>
        <w:tblW w:w="9889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75"/>
        <w:gridCol w:w="1725"/>
        <w:gridCol w:w="1418"/>
        <w:gridCol w:w="3944"/>
        <w:gridCol w:w="2127"/>
      </w:tblGrid>
      <w:tr w:rsidR="00515FB8" w:rsidRPr="001F1814" w14:paraId="1AB6062D" w14:textId="77777777" w:rsidTr="005E2ECF">
        <w:trPr>
          <w:trHeight w:val="963"/>
        </w:trPr>
        <w:tc>
          <w:tcPr>
            <w:tcW w:w="675" w:type="dxa"/>
          </w:tcPr>
          <w:p w14:paraId="1D3DEA51" w14:textId="19A0C262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Rdb</w:t>
            </w:r>
            <w:proofErr w:type="spellEnd"/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1725" w:type="dxa"/>
          </w:tcPr>
          <w:p w14:paraId="6B52F9DE" w14:textId="77777777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Naziv divljeg odlagališta</w:t>
            </w:r>
          </w:p>
        </w:tc>
        <w:tc>
          <w:tcPr>
            <w:tcW w:w="1418" w:type="dxa"/>
          </w:tcPr>
          <w:p w14:paraId="6948AEAF" w14:textId="758620EE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Procijenjena količina otpada u m</w:t>
            </w: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3944" w:type="dxa"/>
          </w:tcPr>
          <w:p w14:paraId="2462654A" w14:textId="77777777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Najzastupljenija vrste odbačenog otpada</w:t>
            </w:r>
          </w:p>
        </w:tc>
        <w:tc>
          <w:tcPr>
            <w:tcW w:w="2127" w:type="dxa"/>
          </w:tcPr>
          <w:p w14:paraId="6DD48911" w14:textId="77777777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Divlje odlagalište uklonjeno</w:t>
            </w:r>
          </w:p>
          <w:p w14:paraId="0D9B526E" w14:textId="77777777" w:rsidR="00515FB8" w:rsidRPr="00515FB8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15FB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DA/NE/DJEL.</w:t>
            </w:r>
          </w:p>
        </w:tc>
      </w:tr>
      <w:tr w:rsidR="00515FB8" w:rsidRPr="001F1814" w14:paraId="353AFE71" w14:textId="77777777" w:rsidTr="005E2ECF">
        <w:tc>
          <w:tcPr>
            <w:tcW w:w="675" w:type="dxa"/>
          </w:tcPr>
          <w:p w14:paraId="5417B95F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1.</w:t>
            </w:r>
          </w:p>
        </w:tc>
        <w:tc>
          <w:tcPr>
            <w:tcW w:w="1725" w:type="dxa"/>
          </w:tcPr>
          <w:p w14:paraId="2D2F673A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Čveljo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dolac</w:t>
            </w:r>
          </w:p>
        </w:tc>
        <w:tc>
          <w:tcPr>
            <w:tcW w:w="1418" w:type="dxa"/>
          </w:tcPr>
          <w:p w14:paraId="0E97DD43" w14:textId="1CB3B9F5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731007DD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490A8FC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539CF709" w14:textId="77777777" w:rsidTr="005E2ECF">
        <w:tc>
          <w:tcPr>
            <w:tcW w:w="675" w:type="dxa"/>
          </w:tcPr>
          <w:p w14:paraId="33400886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</w:p>
        </w:tc>
        <w:tc>
          <w:tcPr>
            <w:tcW w:w="1725" w:type="dxa"/>
          </w:tcPr>
          <w:p w14:paraId="3A93BD7E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Dočina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jama</w:t>
            </w:r>
          </w:p>
        </w:tc>
        <w:tc>
          <w:tcPr>
            <w:tcW w:w="1418" w:type="dxa"/>
          </w:tcPr>
          <w:p w14:paraId="50D9692F" w14:textId="48DD76BC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3FA504D2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38B6B07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04E06657" w14:textId="77777777" w:rsidTr="005E2ECF">
        <w:tc>
          <w:tcPr>
            <w:tcW w:w="675" w:type="dxa"/>
          </w:tcPr>
          <w:p w14:paraId="47BDEF62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3.</w:t>
            </w:r>
          </w:p>
        </w:tc>
        <w:tc>
          <w:tcPr>
            <w:tcW w:w="1725" w:type="dxa"/>
          </w:tcPr>
          <w:p w14:paraId="5C9557A5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Donje </w:t>
            </w: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gluvače</w:t>
            </w:r>
            <w:proofErr w:type="spellEnd"/>
          </w:p>
        </w:tc>
        <w:tc>
          <w:tcPr>
            <w:tcW w:w="1418" w:type="dxa"/>
          </w:tcPr>
          <w:p w14:paraId="685034FF" w14:textId="7AB617FC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680E159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7F5F44D4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424D7AC6" w14:textId="77777777" w:rsidTr="005E2ECF">
        <w:tc>
          <w:tcPr>
            <w:tcW w:w="675" w:type="dxa"/>
          </w:tcPr>
          <w:p w14:paraId="2FC2CBAF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</w:p>
        </w:tc>
        <w:tc>
          <w:tcPr>
            <w:tcW w:w="1725" w:type="dxa"/>
          </w:tcPr>
          <w:p w14:paraId="5F0CB544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Kulići</w:t>
            </w:r>
            <w:proofErr w:type="spellEnd"/>
          </w:p>
        </w:tc>
        <w:tc>
          <w:tcPr>
            <w:tcW w:w="1418" w:type="dxa"/>
          </w:tcPr>
          <w:p w14:paraId="0592D07E" w14:textId="5DD36B00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6C551CA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183848CC" w14:textId="0AC86A35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239EB715" w14:textId="77777777" w:rsidTr="005E2ECF">
        <w:tc>
          <w:tcPr>
            <w:tcW w:w="675" w:type="dxa"/>
          </w:tcPr>
          <w:p w14:paraId="316BCE6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5.</w:t>
            </w:r>
          </w:p>
        </w:tc>
        <w:tc>
          <w:tcPr>
            <w:tcW w:w="1725" w:type="dxa"/>
          </w:tcPr>
          <w:p w14:paraId="0FDA226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Sv. </w:t>
            </w: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Nediljica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Razvođe</w:t>
            </w:r>
          </w:p>
        </w:tc>
        <w:tc>
          <w:tcPr>
            <w:tcW w:w="1418" w:type="dxa"/>
          </w:tcPr>
          <w:p w14:paraId="3E66B338" w14:textId="2B10E0DA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04F6311B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73C69067" w14:textId="56BAD2D9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4B0F09F6" w14:textId="77777777" w:rsidTr="005E2ECF">
        <w:tc>
          <w:tcPr>
            <w:tcW w:w="675" w:type="dxa"/>
          </w:tcPr>
          <w:p w14:paraId="1AE2574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6.</w:t>
            </w:r>
          </w:p>
        </w:tc>
        <w:tc>
          <w:tcPr>
            <w:tcW w:w="1725" w:type="dxa"/>
          </w:tcPr>
          <w:p w14:paraId="783A1C0C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Klicići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-</w:t>
            </w: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Džaje</w:t>
            </w:r>
            <w:proofErr w:type="spellEnd"/>
          </w:p>
        </w:tc>
        <w:tc>
          <w:tcPr>
            <w:tcW w:w="1418" w:type="dxa"/>
          </w:tcPr>
          <w:p w14:paraId="6852E47B" w14:textId="45F0CA82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4F1420B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52380B1C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1AAA0961" w14:textId="77777777" w:rsidTr="005E2ECF">
        <w:tc>
          <w:tcPr>
            <w:tcW w:w="675" w:type="dxa"/>
          </w:tcPr>
          <w:p w14:paraId="1AFE0593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7.</w:t>
            </w:r>
          </w:p>
        </w:tc>
        <w:tc>
          <w:tcPr>
            <w:tcW w:w="1725" w:type="dxa"/>
          </w:tcPr>
          <w:p w14:paraId="1E289EC3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Kumanovo</w:t>
            </w:r>
            <w:proofErr w:type="spellEnd"/>
          </w:p>
        </w:tc>
        <w:tc>
          <w:tcPr>
            <w:tcW w:w="1418" w:type="dxa"/>
          </w:tcPr>
          <w:p w14:paraId="175F67D3" w14:textId="3B7D9624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421EB9FB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2FD1B21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332EDAD2" w14:textId="77777777" w:rsidTr="005E2ECF">
        <w:tc>
          <w:tcPr>
            <w:tcW w:w="675" w:type="dxa"/>
          </w:tcPr>
          <w:p w14:paraId="08368CBB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8.</w:t>
            </w:r>
          </w:p>
        </w:tc>
        <w:tc>
          <w:tcPr>
            <w:tcW w:w="1725" w:type="dxa"/>
          </w:tcPr>
          <w:p w14:paraId="2FC1A825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Babina glavica</w:t>
            </w:r>
          </w:p>
        </w:tc>
        <w:tc>
          <w:tcPr>
            <w:tcW w:w="1418" w:type="dxa"/>
          </w:tcPr>
          <w:p w14:paraId="335C4E7C" w14:textId="2DCE1A09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773BC9FA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4BC08158" w14:textId="6B0697E1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3782A9C0" w14:textId="77777777" w:rsidTr="005E2ECF">
        <w:tc>
          <w:tcPr>
            <w:tcW w:w="675" w:type="dxa"/>
          </w:tcPr>
          <w:p w14:paraId="278D799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9.</w:t>
            </w:r>
          </w:p>
        </w:tc>
        <w:tc>
          <w:tcPr>
            <w:tcW w:w="1725" w:type="dxa"/>
          </w:tcPr>
          <w:p w14:paraId="797D69E4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Suknovačka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vlaka</w:t>
            </w:r>
          </w:p>
        </w:tc>
        <w:tc>
          <w:tcPr>
            <w:tcW w:w="1418" w:type="dxa"/>
          </w:tcPr>
          <w:p w14:paraId="5B545533" w14:textId="034B5ECF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4D556BA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610FD59C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3E644563" w14:textId="77777777" w:rsidTr="005E2ECF">
        <w:tc>
          <w:tcPr>
            <w:tcW w:w="675" w:type="dxa"/>
          </w:tcPr>
          <w:p w14:paraId="2AB6E9B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10.</w:t>
            </w:r>
          </w:p>
        </w:tc>
        <w:tc>
          <w:tcPr>
            <w:tcW w:w="1725" w:type="dxa"/>
          </w:tcPr>
          <w:p w14:paraId="462FF4F5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Kod dva hrasta</w:t>
            </w:r>
          </w:p>
        </w:tc>
        <w:tc>
          <w:tcPr>
            <w:tcW w:w="1418" w:type="dxa"/>
          </w:tcPr>
          <w:p w14:paraId="38D523AF" w14:textId="2B7AAD7B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63C6D1C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5D69C98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71465925" w14:textId="77777777" w:rsidTr="005E2ECF">
        <w:tc>
          <w:tcPr>
            <w:tcW w:w="675" w:type="dxa"/>
          </w:tcPr>
          <w:p w14:paraId="27C6B38B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11.</w:t>
            </w:r>
          </w:p>
        </w:tc>
        <w:tc>
          <w:tcPr>
            <w:tcW w:w="1725" w:type="dxa"/>
          </w:tcPr>
          <w:p w14:paraId="0CE2A76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Ljubotić</w:t>
            </w:r>
            <w:proofErr w:type="spellEnd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 xml:space="preserve"> vlaka</w:t>
            </w:r>
          </w:p>
        </w:tc>
        <w:tc>
          <w:tcPr>
            <w:tcW w:w="1418" w:type="dxa"/>
          </w:tcPr>
          <w:p w14:paraId="6E3CCDF7" w14:textId="401B628E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2DB67BBC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4CB5B0A4" w14:textId="73E1F402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53322642" w14:textId="77777777" w:rsidTr="005E2ECF">
        <w:tc>
          <w:tcPr>
            <w:tcW w:w="675" w:type="dxa"/>
          </w:tcPr>
          <w:p w14:paraId="32D6CAEA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12.</w:t>
            </w:r>
          </w:p>
        </w:tc>
        <w:tc>
          <w:tcPr>
            <w:tcW w:w="1725" w:type="dxa"/>
          </w:tcPr>
          <w:p w14:paraId="75335131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Čavkina vlaka</w:t>
            </w:r>
          </w:p>
        </w:tc>
        <w:tc>
          <w:tcPr>
            <w:tcW w:w="1418" w:type="dxa"/>
          </w:tcPr>
          <w:p w14:paraId="4CBEAB01" w14:textId="1454E999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49B315E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765C6F99" w14:textId="06DCB741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0A80382E" w14:textId="77777777" w:rsidTr="005E2ECF">
        <w:tc>
          <w:tcPr>
            <w:tcW w:w="675" w:type="dxa"/>
          </w:tcPr>
          <w:p w14:paraId="45F29E8C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13.</w:t>
            </w:r>
          </w:p>
        </w:tc>
        <w:tc>
          <w:tcPr>
            <w:tcW w:w="1725" w:type="dxa"/>
          </w:tcPr>
          <w:p w14:paraId="07B94245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Vučipolje</w:t>
            </w:r>
            <w:proofErr w:type="spellEnd"/>
          </w:p>
        </w:tc>
        <w:tc>
          <w:tcPr>
            <w:tcW w:w="1418" w:type="dxa"/>
          </w:tcPr>
          <w:p w14:paraId="693009A3" w14:textId="67BA8762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72EE915F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454BDD93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1F3F753C" w14:textId="77777777" w:rsidTr="005E2ECF">
        <w:tc>
          <w:tcPr>
            <w:tcW w:w="675" w:type="dxa"/>
          </w:tcPr>
          <w:p w14:paraId="73F80623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14.</w:t>
            </w:r>
          </w:p>
        </w:tc>
        <w:tc>
          <w:tcPr>
            <w:tcW w:w="1725" w:type="dxa"/>
          </w:tcPr>
          <w:p w14:paraId="0D106D3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Put Male Promine</w:t>
            </w:r>
          </w:p>
        </w:tc>
        <w:tc>
          <w:tcPr>
            <w:tcW w:w="1418" w:type="dxa"/>
          </w:tcPr>
          <w:p w14:paraId="4A3AC49A" w14:textId="048C2790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4B9517D2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31BF9EE5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NE</w:t>
            </w:r>
          </w:p>
        </w:tc>
      </w:tr>
      <w:tr w:rsidR="00515FB8" w:rsidRPr="001F1814" w14:paraId="38F438BA" w14:textId="77777777" w:rsidTr="005E2ECF">
        <w:tc>
          <w:tcPr>
            <w:tcW w:w="675" w:type="dxa"/>
          </w:tcPr>
          <w:p w14:paraId="6081418E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15.</w:t>
            </w:r>
          </w:p>
        </w:tc>
        <w:tc>
          <w:tcPr>
            <w:tcW w:w="1725" w:type="dxa"/>
          </w:tcPr>
          <w:p w14:paraId="59BCDEB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Skenderovac</w:t>
            </w:r>
            <w:proofErr w:type="spellEnd"/>
          </w:p>
        </w:tc>
        <w:tc>
          <w:tcPr>
            <w:tcW w:w="1418" w:type="dxa"/>
          </w:tcPr>
          <w:p w14:paraId="3DB91588" w14:textId="6E3E2384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007BD056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28F42320" w14:textId="26C2DBC3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3B9B4017" w14:textId="77777777" w:rsidTr="005E2ECF">
        <w:tc>
          <w:tcPr>
            <w:tcW w:w="675" w:type="dxa"/>
          </w:tcPr>
          <w:p w14:paraId="0C30FC1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16.</w:t>
            </w:r>
          </w:p>
        </w:tc>
        <w:tc>
          <w:tcPr>
            <w:tcW w:w="1725" w:type="dxa"/>
          </w:tcPr>
          <w:p w14:paraId="4E43EFA6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Puljani-Čitluk</w:t>
            </w:r>
          </w:p>
        </w:tc>
        <w:tc>
          <w:tcPr>
            <w:tcW w:w="1418" w:type="dxa"/>
          </w:tcPr>
          <w:p w14:paraId="1F4D7F5C" w14:textId="212D94D8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7B1BADE8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6FEB940A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29A14367" w14:textId="77777777" w:rsidTr="005E2ECF">
        <w:tc>
          <w:tcPr>
            <w:tcW w:w="675" w:type="dxa"/>
          </w:tcPr>
          <w:p w14:paraId="4DF680F4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17.</w:t>
            </w:r>
          </w:p>
        </w:tc>
        <w:tc>
          <w:tcPr>
            <w:tcW w:w="1725" w:type="dxa"/>
          </w:tcPr>
          <w:p w14:paraId="04BDFF3D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Puljani-</w:t>
            </w: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Seline</w:t>
            </w:r>
            <w:proofErr w:type="spellEnd"/>
          </w:p>
        </w:tc>
        <w:tc>
          <w:tcPr>
            <w:tcW w:w="1418" w:type="dxa"/>
          </w:tcPr>
          <w:p w14:paraId="07F57E89" w14:textId="269AA96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70040A2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6606B02B" w14:textId="41837016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0246E6ED" w14:textId="77777777" w:rsidTr="005E2ECF">
        <w:tc>
          <w:tcPr>
            <w:tcW w:w="675" w:type="dxa"/>
          </w:tcPr>
          <w:p w14:paraId="2731B905" w14:textId="370DAE49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18.</w:t>
            </w:r>
          </w:p>
        </w:tc>
        <w:tc>
          <w:tcPr>
            <w:tcW w:w="1725" w:type="dxa"/>
          </w:tcPr>
          <w:p w14:paraId="3993C5F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Bogatići</w:t>
            </w:r>
            <w:proofErr w:type="spellEnd"/>
          </w:p>
        </w:tc>
        <w:tc>
          <w:tcPr>
            <w:tcW w:w="1418" w:type="dxa"/>
          </w:tcPr>
          <w:p w14:paraId="751E63B4" w14:textId="122C581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29E3DB7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25672D70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  <w:tr w:rsidR="00515FB8" w:rsidRPr="001F1814" w14:paraId="392BEF44" w14:textId="77777777" w:rsidTr="005E2ECF">
        <w:tc>
          <w:tcPr>
            <w:tcW w:w="675" w:type="dxa"/>
          </w:tcPr>
          <w:p w14:paraId="2B8DD447" w14:textId="0C3AFB24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19.</w:t>
            </w:r>
          </w:p>
        </w:tc>
        <w:tc>
          <w:tcPr>
            <w:tcW w:w="1725" w:type="dxa"/>
          </w:tcPr>
          <w:p w14:paraId="7B15811B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Bogatići-Dogani</w:t>
            </w:r>
            <w:proofErr w:type="spellEnd"/>
          </w:p>
        </w:tc>
        <w:tc>
          <w:tcPr>
            <w:tcW w:w="1418" w:type="dxa"/>
          </w:tcPr>
          <w:p w14:paraId="0306D66F" w14:textId="7FF7F31E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NP</w:t>
            </w:r>
          </w:p>
        </w:tc>
        <w:tc>
          <w:tcPr>
            <w:tcW w:w="3944" w:type="dxa"/>
          </w:tcPr>
          <w:p w14:paraId="385D09E9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Građevinski i miješani komunalni otpad</w:t>
            </w:r>
          </w:p>
        </w:tc>
        <w:tc>
          <w:tcPr>
            <w:tcW w:w="2127" w:type="dxa"/>
          </w:tcPr>
          <w:p w14:paraId="64520237" w14:textId="77777777" w:rsidR="00515FB8" w:rsidRPr="00C31A72" w:rsidRDefault="00515FB8" w:rsidP="00515FB8">
            <w:pPr>
              <w:pStyle w:val="t-9-8"/>
              <w:spacing w:before="0" w:beforeAutospacing="0" w:after="0" w:afterAutospacing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31A72">
              <w:rPr>
                <w:rFonts w:ascii="Times New Roman" w:hAnsi="Times New Roman" w:cs="Times New Roman"/>
                <w:sz w:val="22"/>
                <w:szCs w:val="22"/>
              </w:rPr>
              <w:t>Djelomično</w:t>
            </w:r>
          </w:p>
        </w:tc>
      </w:tr>
    </w:tbl>
    <w:p w14:paraId="0F5E557C" w14:textId="77777777" w:rsidR="00DE6B51" w:rsidRPr="001B2C13" w:rsidRDefault="00DE6B51" w:rsidP="00DE6B5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B2C13">
        <w:rPr>
          <w:rFonts w:ascii="Times New Roman" w:hAnsi="Times New Roman" w:cs="Times New Roman"/>
          <w:sz w:val="24"/>
          <w:szCs w:val="24"/>
        </w:rPr>
        <w:t xml:space="preserve">Tablica 4. Lokacije divljih odlagališta na području </w:t>
      </w:r>
      <w:r>
        <w:rPr>
          <w:rFonts w:ascii="Times New Roman" w:hAnsi="Times New Roman" w:cs="Times New Roman"/>
          <w:sz w:val="24"/>
          <w:szCs w:val="24"/>
        </w:rPr>
        <w:t>Općine Promina</w:t>
      </w:r>
    </w:p>
    <w:p w14:paraId="1EE20F64" w14:textId="270E3E96" w:rsidR="00DE6B51" w:rsidRPr="001121AB" w:rsidRDefault="00C038F1" w:rsidP="001121AB">
      <w:pPr>
        <w:pStyle w:val="t-9-8"/>
        <w:ind w:firstLine="708"/>
        <w:jc w:val="both"/>
        <w:rPr>
          <w:rFonts w:ascii="Times New Roman" w:hAnsi="Times New Roman" w:cs="Times New Roman"/>
        </w:rPr>
      </w:pPr>
      <w:r w:rsidRPr="00C80AAF">
        <w:rPr>
          <w:rFonts w:ascii="Times New Roman" w:hAnsi="Times New Roman" w:cs="Times New Roman"/>
        </w:rPr>
        <w:t xml:space="preserve">Tijekom 2015. godine </w:t>
      </w:r>
      <w:r>
        <w:rPr>
          <w:rFonts w:ascii="Times New Roman" w:hAnsi="Times New Roman" w:cs="Times New Roman"/>
        </w:rPr>
        <w:t>izrađen je geodetski snimak svih nelegalnih odlagališta građevinskog i m</w:t>
      </w:r>
      <w:r w:rsidR="000F385F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>ješanog komunalnog otpada te su identificirane</w:t>
      </w:r>
      <w:r w:rsidR="00A5641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čestice zemlje na kojima se nalaze. Najveći broj nelegalnih odlagališta nalaze se na česticama zemlje koje su u vlasništvu Republike Hrvatske i njima upravljaju Hrvatske šume. Općina Promina dostavila je Hrvatskim šumama detaljan popis istih sa zahtjevom za njihovo saniranje.</w:t>
      </w:r>
    </w:p>
    <w:p w14:paraId="02EAE3CB" w14:textId="7776B798" w:rsidR="00C038F1" w:rsidRPr="001F1814" w:rsidRDefault="00C038F1" w:rsidP="00DE6B51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1F1814">
        <w:rPr>
          <w:rFonts w:ascii="Times New Roman" w:hAnsi="Times New Roman" w:cs="Times New Roman"/>
          <w:b/>
          <w:bCs/>
        </w:rPr>
        <w:t>MJERE POTREBNE ZA OSTVARENJE CILJEVA SMANJIVANJA ILI SPRJEČAVANJA NASTANKA OTPADA, UKLJUČUJUĆI IZOBRAZNO-INFORMATIVNE AKTIVNOSTI I AKCIJE PRIKUPLJANJA OTPADA</w:t>
      </w:r>
    </w:p>
    <w:p w14:paraId="038AB5B0" w14:textId="6059DDB6" w:rsidR="001B2C13" w:rsidRPr="00DE6B51" w:rsidRDefault="00C038F1" w:rsidP="00DE6B51">
      <w:pPr>
        <w:pStyle w:val="t-9-8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 xml:space="preserve">Smanjenje količine otpada na mjestu nastanka i smanjenje opasnih svojstava otpada kao i izbor proizvoda i materijala koji imaju veću trajnost najviše ovisi o ponašanju građana. Stoga je važno da se građani na ispravan način informiraju o načelima gospodarenja otpadom. Općina Promina će o svom trošku, na odgovarajući način osigurati provedbu </w:t>
      </w:r>
      <w:proofErr w:type="spellStart"/>
      <w:r w:rsidRPr="001F1814">
        <w:rPr>
          <w:rFonts w:ascii="Times New Roman" w:hAnsi="Times New Roman" w:cs="Times New Roman"/>
        </w:rPr>
        <w:t>izobrazno</w:t>
      </w:r>
      <w:proofErr w:type="spellEnd"/>
      <w:r w:rsidRPr="001F1814">
        <w:rPr>
          <w:rFonts w:ascii="Times New Roman" w:hAnsi="Times New Roman" w:cs="Times New Roman"/>
        </w:rPr>
        <w:t>-informati</w:t>
      </w:r>
      <w:r w:rsidR="001B2C13">
        <w:rPr>
          <w:rFonts w:ascii="Times New Roman" w:hAnsi="Times New Roman" w:cs="Times New Roman"/>
        </w:rPr>
        <w:t>vn</w:t>
      </w:r>
      <w:r w:rsidRPr="001F1814">
        <w:rPr>
          <w:rFonts w:ascii="Times New Roman" w:hAnsi="Times New Roman" w:cs="Times New Roman"/>
        </w:rPr>
        <w:t xml:space="preserve">ih aktivnosti u vezi gospodarenja otpadom na svom području te će u sklopu mrežne stranice pružati informacije o gospodarenju otpadom na svom području. Građani će trebati shvatiti da </w:t>
      </w:r>
      <w:r w:rsidRPr="00DB7A42">
        <w:rPr>
          <w:rFonts w:ascii="Times New Roman" w:hAnsi="Times New Roman" w:cs="Times New Roman"/>
        </w:rPr>
        <w:t>su aktivni sudionici stvaranja otpada i da svojim doprinosom pravilnom gospodarenju otpadom rješavaju svoj problem i problem budućih naraštaja.</w:t>
      </w:r>
    </w:p>
    <w:p w14:paraId="6EB0B929" w14:textId="478F015C" w:rsidR="00C038F1" w:rsidRPr="001F1814" w:rsidRDefault="00C038F1" w:rsidP="0043411E">
      <w:pPr>
        <w:pStyle w:val="t-9-8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</w:rPr>
      </w:pPr>
      <w:r w:rsidRPr="00DB7A42">
        <w:rPr>
          <w:rFonts w:ascii="Times New Roman" w:hAnsi="Times New Roman" w:cs="Times New Roman"/>
          <w:b/>
          <w:bCs/>
        </w:rPr>
        <w:t xml:space="preserve">OPĆE MJERE ZA GOSPODARENJE OTPADOM, OPASNIM OTPADOM I </w:t>
      </w:r>
      <w:r w:rsidRPr="001F1814">
        <w:rPr>
          <w:rFonts w:ascii="Times New Roman" w:hAnsi="Times New Roman" w:cs="Times New Roman"/>
          <w:b/>
          <w:bCs/>
        </w:rPr>
        <w:t>POSEBNIM KATEGORIJAMA OTPADA</w:t>
      </w:r>
    </w:p>
    <w:p w14:paraId="0CBC39A6" w14:textId="77777777" w:rsidR="00C038F1" w:rsidRPr="001F1814" w:rsidRDefault="00C038F1" w:rsidP="001121AB">
      <w:pPr>
        <w:pStyle w:val="t-9-8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U svrhu sprječavanja nastanka otpada te primjene propisa i politike gospodarenja otpadom primjenjuje se red prvenstva gospodarenja otpadom:</w:t>
      </w:r>
    </w:p>
    <w:p w14:paraId="2BFC3EE4" w14:textId="77777777" w:rsidR="00C038F1" w:rsidRPr="001F1814" w:rsidRDefault="00C038F1" w:rsidP="001121AB">
      <w:pPr>
        <w:pStyle w:val="t-9-8"/>
        <w:numPr>
          <w:ilvl w:val="0"/>
          <w:numId w:val="8"/>
        </w:numPr>
        <w:spacing w:before="0" w:beforeAutospacing="0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sprječavanje nastanka otpada</w:t>
      </w:r>
    </w:p>
    <w:p w14:paraId="07058367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pripreme za ponovnu uporabu</w:t>
      </w:r>
    </w:p>
    <w:p w14:paraId="798EC056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recikliranje</w:t>
      </w:r>
    </w:p>
    <w:p w14:paraId="74758CBD" w14:textId="7777777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drugi postupci oporabe, npr.: energetska oporaba</w:t>
      </w:r>
    </w:p>
    <w:p w14:paraId="5CA52545" w14:textId="62D93DC7" w:rsidR="00C038F1" w:rsidRPr="001F1814" w:rsidRDefault="00C038F1" w:rsidP="00A56415">
      <w:pPr>
        <w:pStyle w:val="t-9-8"/>
        <w:numPr>
          <w:ilvl w:val="0"/>
          <w:numId w:val="8"/>
        </w:numPr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zbrinjavanje otpada</w:t>
      </w:r>
    </w:p>
    <w:p w14:paraId="4693B696" w14:textId="77777777" w:rsidR="00C038F1" w:rsidRPr="001F1814" w:rsidRDefault="00C038F1" w:rsidP="00DE6B51">
      <w:pPr>
        <w:pStyle w:val="t-9-8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Gospodarenje otpadom provodi se na način koji ne dovodi u opasnost ljudsko zdravlje i koji ne dovodi do štetnih utjecaja na okoliš. Zabranjeno je odbacivanje otpada u okoliš.</w:t>
      </w:r>
    </w:p>
    <w:p w14:paraId="2172874F" w14:textId="2727ECA9" w:rsidR="008020E5" w:rsidRDefault="00C038F1" w:rsidP="001121AB">
      <w:pPr>
        <w:pStyle w:val="t-9-8"/>
        <w:ind w:firstLine="708"/>
        <w:jc w:val="both"/>
        <w:rPr>
          <w:rFonts w:ascii="Times New Roman" w:hAnsi="Times New Roman" w:cs="Times New Roman"/>
        </w:rPr>
      </w:pPr>
      <w:r w:rsidRPr="001F1814">
        <w:rPr>
          <w:rFonts w:ascii="Times New Roman" w:hAnsi="Times New Roman" w:cs="Times New Roman"/>
        </w:rPr>
        <w:t>Skupljanje, prijevoz i obrada predmeta i/ili tvari koje se mogu smatrati otpadom u službi zaštite javnog interesa nužni su ako bi neprimjenjivanje istog moglo ugroziti zdravlje ljudi, izazvati rizik od onečišćenja voda, zraka, tla ili ugrožavanje životinja i biljaka, izazvati opasnost od požara ili eksplozije, izazvati prekomjernu buku, pogodovati pojavi ili razmnožavanju uzročnika bolesti, narušiti javni red i sigurnost ili značajno narušiti izgled mjesta, krajolika i/ili kulturnog dobra.</w:t>
      </w:r>
    </w:p>
    <w:p w14:paraId="0909B3AD" w14:textId="77777777" w:rsidR="005E2ECF" w:rsidRDefault="005E2ECF" w:rsidP="001121AB">
      <w:pPr>
        <w:pStyle w:val="t-9-8"/>
        <w:ind w:firstLine="708"/>
        <w:jc w:val="both"/>
        <w:rPr>
          <w:rFonts w:ascii="Times New Roman" w:hAnsi="Times New Roman" w:cs="Times New Roman"/>
        </w:rPr>
      </w:pPr>
    </w:p>
    <w:p w14:paraId="1317DC59" w14:textId="129B2947" w:rsidR="00C038F1" w:rsidRPr="00DB7A42" w:rsidRDefault="00C038F1" w:rsidP="0043411E">
      <w:pPr>
        <w:pStyle w:val="t-9-8"/>
        <w:numPr>
          <w:ilvl w:val="0"/>
          <w:numId w:val="13"/>
        </w:numPr>
        <w:rPr>
          <w:rFonts w:ascii="Times New Roman" w:hAnsi="Times New Roman" w:cs="Times New Roman"/>
          <w:b/>
          <w:bCs/>
        </w:rPr>
      </w:pPr>
      <w:r w:rsidRPr="00DB7A42">
        <w:rPr>
          <w:rFonts w:ascii="Times New Roman" w:hAnsi="Times New Roman" w:cs="Times New Roman"/>
          <w:b/>
          <w:bCs/>
        </w:rPr>
        <w:lastRenderedPageBreak/>
        <w:t>ROKOVI I NOSITELJI IZVRŠENJA PLANA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82"/>
        <w:gridCol w:w="5563"/>
        <w:gridCol w:w="2550"/>
      </w:tblGrid>
      <w:tr w:rsidR="00DB7A42" w:rsidRPr="00DB7A42" w14:paraId="4110D27A" w14:textId="77777777" w:rsidTr="0023449A">
        <w:trPr>
          <w:jc w:val="center"/>
        </w:trPr>
        <w:tc>
          <w:tcPr>
            <w:tcW w:w="882" w:type="dxa"/>
          </w:tcPr>
          <w:p w14:paraId="0FA8FD2D" w14:textId="1937F422" w:rsidR="00C038F1" w:rsidRPr="00DB7A42" w:rsidRDefault="0023449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Rdb</w:t>
            </w:r>
            <w:proofErr w:type="spellEnd"/>
          </w:p>
        </w:tc>
        <w:tc>
          <w:tcPr>
            <w:tcW w:w="5563" w:type="dxa"/>
          </w:tcPr>
          <w:p w14:paraId="610569E2" w14:textId="72017949" w:rsidR="00C038F1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Predviđeno PGO za 202</w:t>
            </w:r>
            <w:r w:rsidR="000706A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038F1" w:rsidRPr="00DB7A42">
              <w:rPr>
                <w:rFonts w:ascii="Times New Roman" w:hAnsi="Times New Roman" w:cs="Times New Roman"/>
                <w:sz w:val="24"/>
                <w:szCs w:val="24"/>
              </w:rPr>
              <w:t>. g</w:t>
            </w:r>
            <w:r w:rsidR="008A5254" w:rsidRPr="00DB7A42">
              <w:rPr>
                <w:rFonts w:ascii="Times New Roman" w:hAnsi="Times New Roman" w:cs="Times New Roman"/>
                <w:sz w:val="24"/>
                <w:szCs w:val="24"/>
              </w:rPr>
              <w:t>odinu</w:t>
            </w:r>
          </w:p>
        </w:tc>
        <w:tc>
          <w:tcPr>
            <w:tcW w:w="2550" w:type="dxa"/>
          </w:tcPr>
          <w:p w14:paraId="27BBE855" w14:textId="77777777" w:rsidR="00C038F1" w:rsidRPr="00DB7A42" w:rsidRDefault="00C038F1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Izvršeno</w:t>
            </w:r>
          </w:p>
          <w:p w14:paraId="6ECCC790" w14:textId="77777777" w:rsidR="00C038F1" w:rsidRPr="00DB7A42" w:rsidRDefault="00C038F1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DA/NE/DJELOMIČNO</w:t>
            </w:r>
          </w:p>
        </w:tc>
      </w:tr>
      <w:tr w:rsidR="00DB7A42" w:rsidRPr="00DB7A42" w14:paraId="1D82D377" w14:textId="77777777" w:rsidTr="0023449A">
        <w:trPr>
          <w:jc w:val="center"/>
        </w:trPr>
        <w:tc>
          <w:tcPr>
            <w:tcW w:w="882" w:type="dxa"/>
          </w:tcPr>
          <w:p w14:paraId="3D677334" w14:textId="77777777" w:rsidR="00C038F1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563" w:type="dxa"/>
          </w:tcPr>
          <w:p w14:paraId="44BB6669" w14:textId="1565CE10" w:rsidR="00C038F1" w:rsidRPr="00DB7A42" w:rsidRDefault="001D6FE1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 xml:space="preserve">Provođenje </w:t>
            </w:r>
            <w:proofErr w:type="spellStart"/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izobrazno</w:t>
            </w:r>
            <w:proofErr w:type="spellEnd"/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-informativnih aktivnosti o održivom gospodarenju otpadom</w:t>
            </w:r>
          </w:p>
        </w:tc>
        <w:tc>
          <w:tcPr>
            <w:tcW w:w="2550" w:type="dxa"/>
          </w:tcPr>
          <w:p w14:paraId="64549FC9" w14:textId="61D8B86F" w:rsidR="00C038F1" w:rsidRPr="00DB7A42" w:rsidRDefault="000706A9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</w:t>
            </w:r>
          </w:p>
        </w:tc>
      </w:tr>
      <w:tr w:rsidR="00DB7A42" w:rsidRPr="00DB7A42" w14:paraId="030E328B" w14:textId="77777777" w:rsidTr="0023449A">
        <w:trPr>
          <w:jc w:val="center"/>
        </w:trPr>
        <w:tc>
          <w:tcPr>
            <w:tcW w:w="882" w:type="dxa"/>
          </w:tcPr>
          <w:p w14:paraId="3EF72FDB" w14:textId="77777777" w:rsidR="00C038F1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563" w:type="dxa"/>
          </w:tcPr>
          <w:p w14:paraId="2BF3C42B" w14:textId="77777777" w:rsidR="00C038F1" w:rsidRPr="00DB7A42" w:rsidRDefault="00CA2E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Sanacija lokacija onečišćenih otpadom</w:t>
            </w:r>
          </w:p>
        </w:tc>
        <w:tc>
          <w:tcPr>
            <w:tcW w:w="2550" w:type="dxa"/>
          </w:tcPr>
          <w:p w14:paraId="41B976C5" w14:textId="77777777" w:rsidR="00C038F1" w:rsidRPr="00DB7A42" w:rsidRDefault="00D027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DJELOMIČNO</w:t>
            </w:r>
          </w:p>
        </w:tc>
      </w:tr>
      <w:tr w:rsidR="00DB7A42" w:rsidRPr="00DB7A42" w14:paraId="3D01C466" w14:textId="77777777" w:rsidTr="0023449A">
        <w:trPr>
          <w:jc w:val="center"/>
        </w:trPr>
        <w:tc>
          <w:tcPr>
            <w:tcW w:w="882" w:type="dxa"/>
          </w:tcPr>
          <w:p w14:paraId="52B5C334" w14:textId="77777777" w:rsidR="00CA2E26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220E9163" w14:textId="13979703" w:rsidR="00CA2E26" w:rsidRPr="00DB7A42" w:rsidRDefault="00CA2E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Utvrđivanje udjela biorazgradivog otpada u miješanom komunalnom otpadu</w:t>
            </w:r>
          </w:p>
        </w:tc>
        <w:tc>
          <w:tcPr>
            <w:tcW w:w="2550" w:type="dxa"/>
          </w:tcPr>
          <w:p w14:paraId="23EC583C" w14:textId="77777777" w:rsidR="00CA2E26" w:rsidRPr="00DB7A42" w:rsidRDefault="00D027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DJELOMIČNO</w:t>
            </w:r>
          </w:p>
        </w:tc>
      </w:tr>
      <w:tr w:rsidR="00DB7A42" w:rsidRPr="00DB7A42" w14:paraId="54FB366C" w14:textId="77777777" w:rsidTr="0023449A">
        <w:trPr>
          <w:jc w:val="center"/>
        </w:trPr>
        <w:tc>
          <w:tcPr>
            <w:tcW w:w="882" w:type="dxa"/>
          </w:tcPr>
          <w:p w14:paraId="07D8454A" w14:textId="77777777" w:rsidR="00CA2E26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0EE6DF42" w14:textId="77777777" w:rsidR="00CA2E26" w:rsidRPr="00DB7A42" w:rsidRDefault="00CA2E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Praćenje količina prikupljenog otpada</w:t>
            </w:r>
          </w:p>
        </w:tc>
        <w:tc>
          <w:tcPr>
            <w:tcW w:w="2550" w:type="dxa"/>
          </w:tcPr>
          <w:p w14:paraId="4A0FA35E" w14:textId="77777777" w:rsidR="00CA2E26" w:rsidRPr="00DB7A42" w:rsidRDefault="00D027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DA</w:t>
            </w:r>
          </w:p>
        </w:tc>
      </w:tr>
      <w:tr w:rsidR="00DB7A42" w:rsidRPr="00DB7A42" w14:paraId="799C3C42" w14:textId="77777777" w:rsidTr="0023449A">
        <w:trPr>
          <w:jc w:val="center"/>
        </w:trPr>
        <w:tc>
          <w:tcPr>
            <w:tcW w:w="882" w:type="dxa"/>
          </w:tcPr>
          <w:p w14:paraId="4463AEF1" w14:textId="77777777" w:rsidR="00CA2E26" w:rsidRPr="00DB7A42" w:rsidRDefault="00DD2A8A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A2E26" w:rsidRPr="00DB7A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563" w:type="dxa"/>
          </w:tcPr>
          <w:p w14:paraId="3F3B27FF" w14:textId="77777777" w:rsidR="00CA2E26" w:rsidRPr="00DB7A42" w:rsidRDefault="00CA2E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Sanacija odlagališta Dubrave</w:t>
            </w:r>
          </w:p>
        </w:tc>
        <w:tc>
          <w:tcPr>
            <w:tcW w:w="2550" w:type="dxa"/>
          </w:tcPr>
          <w:p w14:paraId="5B7A304F" w14:textId="77777777" w:rsidR="00CA2E26" w:rsidRPr="00DB7A42" w:rsidRDefault="00D02726" w:rsidP="0023449A">
            <w:pPr>
              <w:pStyle w:val="Odlomakpopisa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42">
              <w:rPr>
                <w:rFonts w:ascii="Times New Roman" w:hAnsi="Times New Roman" w:cs="Times New Roman"/>
                <w:sz w:val="24"/>
                <w:szCs w:val="24"/>
              </w:rPr>
              <w:t>NE</w:t>
            </w:r>
          </w:p>
        </w:tc>
      </w:tr>
    </w:tbl>
    <w:p w14:paraId="30D513D7" w14:textId="735C3C75" w:rsidR="006D0B9B" w:rsidRPr="00DB7A42" w:rsidRDefault="006D0B9B" w:rsidP="00842D3C">
      <w:pPr>
        <w:pStyle w:val="t-9-8"/>
        <w:spacing w:before="0" w:beforeAutospacing="0"/>
        <w:jc w:val="center"/>
        <w:rPr>
          <w:rFonts w:ascii="Times New Roman" w:hAnsi="Times New Roman" w:cs="Times New Roman"/>
        </w:rPr>
      </w:pPr>
      <w:r w:rsidRPr="00DB7A42">
        <w:rPr>
          <w:rFonts w:ascii="Times New Roman" w:hAnsi="Times New Roman" w:cs="Times New Roman"/>
        </w:rPr>
        <w:t xml:space="preserve">Tablica </w:t>
      </w:r>
      <w:r w:rsidR="007553D9">
        <w:rPr>
          <w:rFonts w:ascii="Times New Roman" w:hAnsi="Times New Roman" w:cs="Times New Roman"/>
        </w:rPr>
        <w:t>6</w:t>
      </w:r>
      <w:r w:rsidRPr="00DB7A42">
        <w:rPr>
          <w:rFonts w:ascii="Times New Roman" w:hAnsi="Times New Roman" w:cs="Times New Roman"/>
        </w:rPr>
        <w:t>. Izvršenje PGO za 202</w:t>
      </w:r>
      <w:r w:rsidR="000706A9">
        <w:rPr>
          <w:rFonts w:ascii="Times New Roman" w:hAnsi="Times New Roman" w:cs="Times New Roman"/>
        </w:rPr>
        <w:t>4</w:t>
      </w:r>
      <w:r w:rsidRPr="00DB7A42">
        <w:rPr>
          <w:rFonts w:ascii="Times New Roman" w:hAnsi="Times New Roman" w:cs="Times New Roman"/>
        </w:rPr>
        <w:t>. godinu</w:t>
      </w:r>
    </w:p>
    <w:p w14:paraId="702B06C5" w14:textId="2989E2F1" w:rsidR="00C038F1" w:rsidRPr="00DB7A42" w:rsidRDefault="00C038F1" w:rsidP="0043411E">
      <w:pPr>
        <w:pStyle w:val="Odlomakpopisa"/>
        <w:numPr>
          <w:ilvl w:val="0"/>
          <w:numId w:val="13"/>
        </w:num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B7A42">
        <w:rPr>
          <w:rFonts w:ascii="Times New Roman" w:hAnsi="Times New Roman" w:cs="Times New Roman"/>
          <w:b/>
          <w:bCs/>
          <w:sz w:val="24"/>
          <w:szCs w:val="24"/>
        </w:rPr>
        <w:t xml:space="preserve"> ZAKLJUČAK</w:t>
      </w:r>
    </w:p>
    <w:p w14:paraId="3DAF9965" w14:textId="3D05AD0B" w:rsidR="00C038F1" w:rsidRPr="00DB7A42" w:rsidRDefault="00C038F1" w:rsidP="00DE6B5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Za cjelovito provođenje Plana gospodarenja otpadom potrebna su velika financijska i materijalna sredstva</w:t>
      </w:r>
      <w:r w:rsidR="008A5254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kao i ljudski resursi te suradnja s tijelima područne (regionalne) uprave</w:t>
      </w:r>
      <w:r w:rsidR="008A5254" w:rsidRPr="00DB7A42">
        <w:rPr>
          <w:rFonts w:ascii="Times New Roman" w:hAnsi="Times New Roman" w:cs="Times New Roman"/>
          <w:sz w:val="24"/>
          <w:szCs w:val="24"/>
        </w:rPr>
        <w:t>,</w:t>
      </w:r>
      <w:r w:rsidRPr="00DB7A42">
        <w:rPr>
          <w:rFonts w:ascii="Times New Roman" w:hAnsi="Times New Roman" w:cs="Times New Roman"/>
          <w:sz w:val="24"/>
          <w:szCs w:val="24"/>
        </w:rPr>
        <w:t xml:space="preserve"> odnosno prilagođavanje dinamici ostvarivanja programa gospodarenja otpadom koji se provodi na razini županije.</w:t>
      </w:r>
    </w:p>
    <w:p w14:paraId="68F388E7" w14:textId="52E1F8EB" w:rsidR="008A5254" w:rsidRPr="00DB7A42" w:rsidRDefault="00C038F1" w:rsidP="00DE6B51">
      <w:pPr>
        <w:pStyle w:val="Bezproreda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Općina Promina, sukladno svojim mogućnostima, predano radi na implementaciji Plana gospodarenja otpadom na svom području.</w:t>
      </w:r>
    </w:p>
    <w:p w14:paraId="421729AA" w14:textId="0DA62485" w:rsidR="00773C06" w:rsidRPr="00DB7A42" w:rsidRDefault="00773C06" w:rsidP="008A5254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21A72B1" w14:textId="7057B998" w:rsidR="008A5254" w:rsidRPr="00DB7A42" w:rsidRDefault="008A5254" w:rsidP="008A5254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1BC4C8F8" w14:textId="61D80598" w:rsidR="00CA2E26" w:rsidRPr="00DB7A42" w:rsidRDefault="008A5254" w:rsidP="008A5254">
      <w:pPr>
        <w:pStyle w:val="Bezproreda"/>
        <w:ind w:left="5664" w:firstLine="708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>Općinski načelnik:</w:t>
      </w:r>
    </w:p>
    <w:p w14:paraId="675E83D8" w14:textId="241E8F5C" w:rsidR="00CA2E26" w:rsidRPr="00DB7A42" w:rsidRDefault="008A5254" w:rsidP="008A5254">
      <w:pPr>
        <w:pStyle w:val="Bezproreda"/>
        <w:ind w:left="5664" w:firstLine="708"/>
        <w:rPr>
          <w:rFonts w:ascii="Times New Roman" w:hAnsi="Times New Roman" w:cs="Times New Roman"/>
          <w:sz w:val="24"/>
          <w:szCs w:val="24"/>
        </w:rPr>
      </w:pPr>
      <w:r w:rsidRPr="00DB7A42">
        <w:rPr>
          <w:rFonts w:ascii="Times New Roman" w:hAnsi="Times New Roman" w:cs="Times New Roman"/>
          <w:sz w:val="24"/>
          <w:szCs w:val="24"/>
        </w:rPr>
        <w:t xml:space="preserve"> </w:t>
      </w:r>
      <w:r w:rsidR="00CA2E26" w:rsidRPr="00DB7A42">
        <w:rPr>
          <w:rFonts w:ascii="Times New Roman" w:hAnsi="Times New Roman" w:cs="Times New Roman"/>
          <w:sz w:val="24"/>
          <w:szCs w:val="24"/>
        </w:rPr>
        <w:t>Tihomir Budanko</w:t>
      </w:r>
    </w:p>
    <w:sectPr w:rsidR="00CA2E26" w:rsidRPr="00DB7A42" w:rsidSect="003A321C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1344FC" w14:textId="77777777" w:rsidR="006412DD" w:rsidRPr="006626BF" w:rsidRDefault="006412DD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separator/>
      </w:r>
    </w:p>
  </w:endnote>
  <w:endnote w:type="continuationSeparator" w:id="0">
    <w:p w14:paraId="41CFBEB5" w14:textId="77777777" w:rsidR="006412DD" w:rsidRPr="006626BF" w:rsidRDefault="006412DD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0C94E" w14:textId="77777777" w:rsidR="00C038F1" w:rsidRDefault="00C038F1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24191" w14:textId="77777777" w:rsidR="006412DD" w:rsidRPr="006626BF" w:rsidRDefault="006412DD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separator/>
      </w:r>
    </w:p>
  </w:footnote>
  <w:footnote w:type="continuationSeparator" w:id="0">
    <w:p w14:paraId="27A6E96B" w14:textId="77777777" w:rsidR="006412DD" w:rsidRPr="006626BF" w:rsidRDefault="006412DD" w:rsidP="006626BF">
      <w:pPr>
        <w:pStyle w:val="t-9-8"/>
        <w:spacing w:before="0" w:after="0"/>
        <w:rPr>
          <w:sz w:val="22"/>
          <w:szCs w:val="22"/>
          <w:lang w:eastAsia="en-US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F819B4"/>
    <w:multiLevelType w:val="hybridMultilevel"/>
    <w:tmpl w:val="D93A35A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02EE5"/>
    <w:multiLevelType w:val="hybridMultilevel"/>
    <w:tmpl w:val="81E481FC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C05680"/>
    <w:multiLevelType w:val="hybridMultilevel"/>
    <w:tmpl w:val="517A1F38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500" w:hanging="360"/>
      </w:pPr>
    </w:lvl>
    <w:lvl w:ilvl="2" w:tplc="041A001B">
      <w:start w:val="1"/>
      <w:numFmt w:val="lowerRoman"/>
      <w:lvlText w:val="%3."/>
      <w:lvlJc w:val="right"/>
      <w:pPr>
        <w:ind w:left="2220" w:hanging="180"/>
      </w:pPr>
    </w:lvl>
    <w:lvl w:ilvl="3" w:tplc="041A000F">
      <w:start w:val="1"/>
      <w:numFmt w:val="decimal"/>
      <w:lvlText w:val="%4."/>
      <w:lvlJc w:val="left"/>
      <w:pPr>
        <w:ind w:left="2940" w:hanging="360"/>
      </w:pPr>
    </w:lvl>
    <w:lvl w:ilvl="4" w:tplc="041A0019">
      <w:start w:val="1"/>
      <w:numFmt w:val="lowerLetter"/>
      <w:lvlText w:val="%5."/>
      <w:lvlJc w:val="left"/>
      <w:pPr>
        <w:ind w:left="3660" w:hanging="360"/>
      </w:pPr>
    </w:lvl>
    <w:lvl w:ilvl="5" w:tplc="041A001B">
      <w:start w:val="1"/>
      <w:numFmt w:val="lowerRoman"/>
      <w:lvlText w:val="%6."/>
      <w:lvlJc w:val="right"/>
      <w:pPr>
        <w:ind w:left="4380" w:hanging="180"/>
      </w:pPr>
    </w:lvl>
    <w:lvl w:ilvl="6" w:tplc="041A000F">
      <w:start w:val="1"/>
      <w:numFmt w:val="decimal"/>
      <w:lvlText w:val="%7."/>
      <w:lvlJc w:val="left"/>
      <w:pPr>
        <w:ind w:left="5100" w:hanging="360"/>
      </w:pPr>
    </w:lvl>
    <w:lvl w:ilvl="7" w:tplc="041A0019">
      <w:start w:val="1"/>
      <w:numFmt w:val="lowerLetter"/>
      <w:lvlText w:val="%8."/>
      <w:lvlJc w:val="left"/>
      <w:pPr>
        <w:ind w:left="5820" w:hanging="360"/>
      </w:pPr>
    </w:lvl>
    <w:lvl w:ilvl="8" w:tplc="041A001B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187E41D9"/>
    <w:multiLevelType w:val="hybridMultilevel"/>
    <w:tmpl w:val="AD1233F8"/>
    <w:lvl w:ilvl="0" w:tplc="1D5A8A5C">
      <w:start w:val="1"/>
      <w:numFmt w:val="decimal"/>
      <w:lvlText w:val="%1."/>
      <w:lvlJc w:val="left"/>
      <w:pPr>
        <w:ind w:left="1110" w:hanging="69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767A7C"/>
    <w:multiLevelType w:val="hybridMultilevel"/>
    <w:tmpl w:val="ED00AB5C"/>
    <w:lvl w:ilvl="0" w:tplc="995CDD1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461483"/>
    <w:multiLevelType w:val="hybridMultilevel"/>
    <w:tmpl w:val="40CC47DE"/>
    <w:lvl w:ilvl="0" w:tplc="041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B9702E"/>
    <w:multiLevelType w:val="hybridMultilevel"/>
    <w:tmpl w:val="E6783BD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273E51"/>
    <w:multiLevelType w:val="hybridMultilevel"/>
    <w:tmpl w:val="88943DCA"/>
    <w:lvl w:ilvl="0" w:tplc="E53E264C">
      <w:start w:val="4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216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936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376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6096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536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591E2F09"/>
    <w:multiLevelType w:val="hybridMultilevel"/>
    <w:tmpl w:val="53D0C6B6"/>
    <w:lvl w:ilvl="0" w:tplc="041A0001">
      <w:start w:val="1"/>
      <w:numFmt w:val="bullet"/>
      <w:lvlText w:val=""/>
      <w:lvlJc w:val="left"/>
      <w:pPr>
        <w:ind w:left="1490" w:hanging="360"/>
      </w:pPr>
      <w:rPr>
        <w:rFonts w:ascii="Symbol" w:hAnsi="Symbol" w:cs="Symbol" w:hint="default"/>
      </w:rPr>
    </w:lvl>
    <w:lvl w:ilvl="1" w:tplc="041A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930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650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090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5810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25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1925BDD"/>
    <w:multiLevelType w:val="hybridMultilevel"/>
    <w:tmpl w:val="A2BC7DCA"/>
    <w:lvl w:ilvl="0" w:tplc="6D9A2E9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640900AF"/>
    <w:multiLevelType w:val="hybridMultilevel"/>
    <w:tmpl w:val="F2E259E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9723DA"/>
    <w:multiLevelType w:val="hybridMultilevel"/>
    <w:tmpl w:val="327E918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386490"/>
    <w:multiLevelType w:val="hybridMultilevel"/>
    <w:tmpl w:val="874624AC"/>
    <w:lvl w:ilvl="0" w:tplc="041A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3" w15:restartNumberingAfterBreak="0">
    <w:nsid w:val="77F2539B"/>
    <w:multiLevelType w:val="hybridMultilevel"/>
    <w:tmpl w:val="F1B44D50"/>
    <w:lvl w:ilvl="0" w:tplc="CA4C753C">
      <w:start w:val="4"/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1A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216" w:hanging="360"/>
      </w:pPr>
      <w:rPr>
        <w:rFonts w:ascii="Wingdings" w:hAnsi="Wingdings" w:cs="Wingdings" w:hint="default"/>
      </w:rPr>
    </w:lvl>
    <w:lvl w:ilvl="3" w:tplc="041A0001">
      <w:start w:val="1"/>
      <w:numFmt w:val="bullet"/>
      <w:lvlText w:val=""/>
      <w:lvlJc w:val="left"/>
      <w:pPr>
        <w:ind w:left="3936" w:hanging="360"/>
      </w:pPr>
      <w:rPr>
        <w:rFonts w:ascii="Symbol" w:hAnsi="Symbol" w:cs="Symbol" w:hint="default"/>
      </w:rPr>
    </w:lvl>
    <w:lvl w:ilvl="4" w:tplc="041A0003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5376" w:hanging="360"/>
      </w:pPr>
      <w:rPr>
        <w:rFonts w:ascii="Wingdings" w:hAnsi="Wingdings" w:cs="Wingdings" w:hint="default"/>
      </w:rPr>
    </w:lvl>
    <w:lvl w:ilvl="6" w:tplc="041A0001">
      <w:start w:val="1"/>
      <w:numFmt w:val="bullet"/>
      <w:lvlText w:val=""/>
      <w:lvlJc w:val="left"/>
      <w:pPr>
        <w:ind w:left="6096" w:hanging="360"/>
      </w:pPr>
      <w:rPr>
        <w:rFonts w:ascii="Symbol" w:hAnsi="Symbol" w:cs="Symbol" w:hint="default"/>
      </w:rPr>
    </w:lvl>
    <w:lvl w:ilvl="7" w:tplc="041A0003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7536" w:hanging="360"/>
      </w:pPr>
      <w:rPr>
        <w:rFonts w:ascii="Wingdings" w:hAnsi="Wingdings" w:cs="Wingdings" w:hint="default"/>
      </w:rPr>
    </w:lvl>
  </w:abstractNum>
  <w:num w:numId="1" w16cid:durableId="1311056485">
    <w:abstractNumId w:val="5"/>
  </w:num>
  <w:num w:numId="2" w16cid:durableId="742458147">
    <w:abstractNumId w:val="8"/>
  </w:num>
  <w:num w:numId="3" w16cid:durableId="1029068306">
    <w:abstractNumId w:val="13"/>
  </w:num>
  <w:num w:numId="4" w16cid:durableId="89278114">
    <w:abstractNumId w:val="7"/>
  </w:num>
  <w:num w:numId="5" w16cid:durableId="1476144072">
    <w:abstractNumId w:val="2"/>
  </w:num>
  <w:num w:numId="6" w16cid:durableId="507405825">
    <w:abstractNumId w:val="3"/>
  </w:num>
  <w:num w:numId="7" w16cid:durableId="1580409178">
    <w:abstractNumId w:val="1"/>
  </w:num>
  <w:num w:numId="8" w16cid:durableId="1341081987">
    <w:abstractNumId w:val="9"/>
  </w:num>
  <w:num w:numId="9" w16cid:durableId="276640630">
    <w:abstractNumId w:val="10"/>
  </w:num>
  <w:num w:numId="10" w16cid:durableId="1530799757">
    <w:abstractNumId w:val="6"/>
  </w:num>
  <w:num w:numId="11" w16cid:durableId="1491753007">
    <w:abstractNumId w:val="11"/>
  </w:num>
  <w:num w:numId="12" w16cid:durableId="2125533429">
    <w:abstractNumId w:val="12"/>
  </w:num>
  <w:num w:numId="13" w16cid:durableId="1513644945">
    <w:abstractNumId w:val="4"/>
  </w:num>
  <w:num w:numId="14" w16cid:durableId="20592335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4F31"/>
    <w:rsid w:val="00005F95"/>
    <w:rsid w:val="00011E5E"/>
    <w:rsid w:val="00020217"/>
    <w:rsid w:val="00034CF9"/>
    <w:rsid w:val="00045E97"/>
    <w:rsid w:val="000706A9"/>
    <w:rsid w:val="00072773"/>
    <w:rsid w:val="0008339E"/>
    <w:rsid w:val="0009141E"/>
    <w:rsid w:val="000B3304"/>
    <w:rsid w:val="000B3A4C"/>
    <w:rsid w:val="000C01FE"/>
    <w:rsid w:val="000C4D06"/>
    <w:rsid w:val="000D26CB"/>
    <w:rsid w:val="000E3EF2"/>
    <w:rsid w:val="000F385F"/>
    <w:rsid w:val="000F4863"/>
    <w:rsid w:val="001121AB"/>
    <w:rsid w:val="00131E7E"/>
    <w:rsid w:val="00144944"/>
    <w:rsid w:val="00170295"/>
    <w:rsid w:val="00181045"/>
    <w:rsid w:val="0018234C"/>
    <w:rsid w:val="00182684"/>
    <w:rsid w:val="00183FA5"/>
    <w:rsid w:val="001B10E8"/>
    <w:rsid w:val="001B2C13"/>
    <w:rsid w:val="001C37F3"/>
    <w:rsid w:val="001D50CC"/>
    <w:rsid w:val="001D6FE1"/>
    <w:rsid w:val="001D7519"/>
    <w:rsid w:val="001E01A1"/>
    <w:rsid w:val="001F1814"/>
    <w:rsid w:val="001F3B04"/>
    <w:rsid w:val="001F6EF2"/>
    <w:rsid w:val="0020131D"/>
    <w:rsid w:val="0020249D"/>
    <w:rsid w:val="00211AE3"/>
    <w:rsid w:val="002135C8"/>
    <w:rsid w:val="002142EB"/>
    <w:rsid w:val="002313AB"/>
    <w:rsid w:val="00232ACD"/>
    <w:rsid w:val="0023449A"/>
    <w:rsid w:val="002444DF"/>
    <w:rsid w:val="0025057C"/>
    <w:rsid w:val="00261ECC"/>
    <w:rsid w:val="00281575"/>
    <w:rsid w:val="002A4008"/>
    <w:rsid w:val="002B6C4E"/>
    <w:rsid w:val="002D33E5"/>
    <w:rsid w:val="002D495E"/>
    <w:rsid w:val="0030340E"/>
    <w:rsid w:val="00325AE4"/>
    <w:rsid w:val="0033243E"/>
    <w:rsid w:val="00332868"/>
    <w:rsid w:val="003518D4"/>
    <w:rsid w:val="003575D2"/>
    <w:rsid w:val="0036154D"/>
    <w:rsid w:val="003649DC"/>
    <w:rsid w:val="00380236"/>
    <w:rsid w:val="00386A7D"/>
    <w:rsid w:val="00393F7C"/>
    <w:rsid w:val="003A243B"/>
    <w:rsid w:val="003A321C"/>
    <w:rsid w:val="003C19AC"/>
    <w:rsid w:val="003C7ABB"/>
    <w:rsid w:val="003E1F82"/>
    <w:rsid w:val="003E3A23"/>
    <w:rsid w:val="003E6549"/>
    <w:rsid w:val="004016DA"/>
    <w:rsid w:val="00413054"/>
    <w:rsid w:val="00415B29"/>
    <w:rsid w:val="004208B3"/>
    <w:rsid w:val="0043411E"/>
    <w:rsid w:val="004509E7"/>
    <w:rsid w:val="004541D3"/>
    <w:rsid w:val="00457F2F"/>
    <w:rsid w:val="00460B43"/>
    <w:rsid w:val="00464DED"/>
    <w:rsid w:val="00491296"/>
    <w:rsid w:val="004928DA"/>
    <w:rsid w:val="004C0EC2"/>
    <w:rsid w:val="004D1D34"/>
    <w:rsid w:val="004F3EC9"/>
    <w:rsid w:val="00513DAD"/>
    <w:rsid w:val="00515FB8"/>
    <w:rsid w:val="00522854"/>
    <w:rsid w:val="00524651"/>
    <w:rsid w:val="005255A1"/>
    <w:rsid w:val="005414D2"/>
    <w:rsid w:val="00545ADE"/>
    <w:rsid w:val="00545D87"/>
    <w:rsid w:val="00555D24"/>
    <w:rsid w:val="00556C54"/>
    <w:rsid w:val="00591B55"/>
    <w:rsid w:val="005950FF"/>
    <w:rsid w:val="005D3804"/>
    <w:rsid w:val="005E2ECF"/>
    <w:rsid w:val="005E3AFC"/>
    <w:rsid w:val="005E425A"/>
    <w:rsid w:val="005E4C17"/>
    <w:rsid w:val="005F0610"/>
    <w:rsid w:val="005F7B6F"/>
    <w:rsid w:val="00617F87"/>
    <w:rsid w:val="0062392F"/>
    <w:rsid w:val="00627993"/>
    <w:rsid w:val="00631614"/>
    <w:rsid w:val="006412DD"/>
    <w:rsid w:val="006626BF"/>
    <w:rsid w:val="0067002C"/>
    <w:rsid w:val="006802D5"/>
    <w:rsid w:val="006812D4"/>
    <w:rsid w:val="00695868"/>
    <w:rsid w:val="006A22DE"/>
    <w:rsid w:val="006A5C92"/>
    <w:rsid w:val="006D0305"/>
    <w:rsid w:val="006D0B9B"/>
    <w:rsid w:val="006D279A"/>
    <w:rsid w:val="006E003D"/>
    <w:rsid w:val="006E0FEF"/>
    <w:rsid w:val="006E7493"/>
    <w:rsid w:val="006F0222"/>
    <w:rsid w:val="006F145B"/>
    <w:rsid w:val="006F3ED5"/>
    <w:rsid w:val="00721D5B"/>
    <w:rsid w:val="007269B1"/>
    <w:rsid w:val="007361F1"/>
    <w:rsid w:val="00744716"/>
    <w:rsid w:val="00747E73"/>
    <w:rsid w:val="007520E3"/>
    <w:rsid w:val="007538D9"/>
    <w:rsid w:val="007553D9"/>
    <w:rsid w:val="007651B2"/>
    <w:rsid w:val="00766FFD"/>
    <w:rsid w:val="00773C06"/>
    <w:rsid w:val="00775764"/>
    <w:rsid w:val="00785AA9"/>
    <w:rsid w:val="007947CE"/>
    <w:rsid w:val="007977EF"/>
    <w:rsid w:val="007A0C24"/>
    <w:rsid w:val="007A1094"/>
    <w:rsid w:val="007B4F9E"/>
    <w:rsid w:val="007C2D82"/>
    <w:rsid w:val="007D5FA9"/>
    <w:rsid w:val="007F329B"/>
    <w:rsid w:val="008020E5"/>
    <w:rsid w:val="008100EF"/>
    <w:rsid w:val="00834174"/>
    <w:rsid w:val="00836F94"/>
    <w:rsid w:val="0083732C"/>
    <w:rsid w:val="008420D1"/>
    <w:rsid w:val="00842D3C"/>
    <w:rsid w:val="00873829"/>
    <w:rsid w:val="008865C4"/>
    <w:rsid w:val="00896C84"/>
    <w:rsid w:val="008A5254"/>
    <w:rsid w:val="008C018D"/>
    <w:rsid w:val="008C6460"/>
    <w:rsid w:val="008D60AA"/>
    <w:rsid w:val="008D7D24"/>
    <w:rsid w:val="008E0C0D"/>
    <w:rsid w:val="008E2237"/>
    <w:rsid w:val="00905D30"/>
    <w:rsid w:val="009154D7"/>
    <w:rsid w:val="00916629"/>
    <w:rsid w:val="00917583"/>
    <w:rsid w:val="00961845"/>
    <w:rsid w:val="00972DF6"/>
    <w:rsid w:val="00992EF7"/>
    <w:rsid w:val="009A3316"/>
    <w:rsid w:val="009A7FBA"/>
    <w:rsid w:val="009C3FF1"/>
    <w:rsid w:val="009C4393"/>
    <w:rsid w:val="009D6AB9"/>
    <w:rsid w:val="009D6FD7"/>
    <w:rsid w:val="009E37E1"/>
    <w:rsid w:val="009E4F80"/>
    <w:rsid w:val="009E6862"/>
    <w:rsid w:val="009E77C5"/>
    <w:rsid w:val="009E7FDA"/>
    <w:rsid w:val="00A11827"/>
    <w:rsid w:val="00A253E2"/>
    <w:rsid w:val="00A35491"/>
    <w:rsid w:val="00A3622B"/>
    <w:rsid w:val="00A56415"/>
    <w:rsid w:val="00A57D59"/>
    <w:rsid w:val="00A73629"/>
    <w:rsid w:val="00A76456"/>
    <w:rsid w:val="00A8073A"/>
    <w:rsid w:val="00A9383C"/>
    <w:rsid w:val="00A94232"/>
    <w:rsid w:val="00AA1F62"/>
    <w:rsid w:val="00AB4250"/>
    <w:rsid w:val="00AC0D93"/>
    <w:rsid w:val="00AC6E7A"/>
    <w:rsid w:val="00AF31A9"/>
    <w:rsid w:val="00B02AFA"/>
    <w:rsid w:val="00B07525"/>
    <w:rsid w:val="00B155FE"/>
    <w:rsid w:val="00B26C2B"/>
    <w:rsid w:val="00B3740E"/>
    <w:rsid w:val="00B435FE"/>
    <w:rsid w:val="00B43D56"/>
    <w:rsid w:val="00B61BEC"/>
    <w:rsid w:val="00B64F31"/>
    <w:rsid w:val="00B676B4"/>
    <w:rsid w:val="00B7350B"/>
    <w:rsid w:val="00B932C0"/>
    <w:rsid w:val="00B9511A"/>
    <w:rsid w:val="00BA0428"/>
    <w:rsid w:val="00BD670E"/>
    <w:rsid w:val="00BE3CB6"/>
    <w:rsid w:val="00BE7000"/>
    <w:rsid w:val="00C038F1"/>
    <w:rsid w:val="00C06E5E"/>
    <w:rsid w:val="00C10579"/>
    <w:rsid w:val="00C13175"/>
    <w:rsid w:val="00C17CA4"/>
    <w:rsid w:val="00C23752"/>
    <w:rsid w:val="00C23795"/>
    <w:rsid w:val="00C31A72"/>
    <w:rsid w:val="00C430C2"/>
    <w:rsid w:val="00C46790"/>
    <w:rsid w:val="00C5510F"/>
    <w:rsid w:val="00C6311B"/>
    <w:rsid w:val="00C67736"/>
    <w:rsid w:val="00C70646"/>
    <w:rsid w:val="00C71278"/>
    <w:rsid w:val="00C80AAF"/>
    <w:rsid w:val="00C81493"/>
    <w:rsid w:val="00C94BE7"/>
    <w:rsid w:val="00C9588C"/>
    <w:rsid w:val="00C95991"/>
    <w:rsid w:val="00CA2E26"/>
    <w:rsid w:val="00CC182C"/>
    <w:rsid w:val="00CC5CDD"/>
    <w:rsid w:val="00CD2B95"/>
    <w:rsid w:val="00D02726"/>
    <w:rsid w:val="00D251AF"/>
    <w:rsid w:val="00D329A3"/>
    <w:rsid w:val="00D4659C"/>
    <w:rsid w:val="00D542D7"/>
    <w:rsid w:val="00D65234"/>
    <w:rsid w:val="00D76376"/>
    <w:rsid w:val="00D81E77"/>
    <w:rsid w:val="00D85C73"/>
    <w:rsid w:val="00D97500"/>
    <w:rsid w:val="00DA5D17"/>
    <w:rsid w:val="00DB1B57"/>
    <w:rsid w:val="00DB5770"/>
    <w:rsid w:val="00DB7330"/>
    <w:rsid w:val="00DB7A42"/>
    <w:rsid w:val="00DD2A8A"/>
    <w:rsid w:val="00DE6B51"/>
    <w:rsid w:val="00DF0290"/>
    <w:rsid w:val="00E02174"/>
    <w:rsid w:val="00E0528F"/>
    <w:rsid w:val="00E11DB7"/>
    <w:rsid w:val="00E15F89"/>
    <w:rsid w:val="00E25611"/>
    <w:rsid w:val="00E52B8B"/>
    <w:rsid w:val="00E7451A"/>
    <w:rsid w:val="00E80F11"/>
    <w:rsid w:val="00E90263"/>
    <w:rsid w:val="00EB11AC"/>
    <w:rsid w:val="00EB6813"/>
    <w:rsid w:val="00EB77F4"/>
    <w:rsid w:val="00EB7F31"/>
    <w:rsid w:val="00EC3CA0"/>
    <w:rsid w:val="00ED7F8F"/>
    <w:rsid w:val="00EF657D"/>
    <w:rsid w:val="00F079B5"/>
    <w:rsid w:val="00F138F9"/>
    <w:rsid w:val="00F36B81"/>
    <w:rsid w:val="00F40884"/>
    <w:rsid w:val="00F62FDA"/>
    <w:rsid w:val="00F740D1"/>
    <w:rsid w:val="00F7669B"/>
    <w:rsid w:val="00F85C56"/>
    <w:rsid w:val="00FA5647"/>
    <w:rsid w:val="00FB21D3"/>
    <w:rsid w:val="00FC3249"/>
    <w:rsid w:val="00FE6C7A"/>
    <w:rsid w:val="00FF4170"/>
    <w:rsid w:val="00FF5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C2E5C4"/>
  <w15:docId w15:val="{E256EF86-7D63-4211-B4A4-D16DFF4DF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0290"/>
    <w:pPr>
      <w:spacing w:after="200" w:line="276" w:lineRule="auto"/>
    </w:pPr>
    <w:rPr>
      <w:rFonts w:cs="Calibri"/>
      <w:sz w:val="22"/>
      <w:szCs w:val="2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99"/>
    <w:qFormat/>
    <w:rsid w:val="00B64F31"/>
    <w:pPr>
      <w:ind w:left="720"/>
    </w:pPr>
  </w:style>
  <w:style w:type="paragraph" w:customStyle="1" w:styleId="t-9-8">
    <w:name w:val="t-9-8"/>
    <w:basedOn w:val="Normal"/>
    <w:uiPriority w:val="99"/>
    <w:rsid w:val="00A57D59"/>
    <w:pPr>
      <w:spacing w:before="100" w:beforeAutospacing="1" w:after="100" w:afterAutospacing="1" w:line="240" w:lineRule="auto"/>
    </w:pPr>
    <w:rPr>
      <w:sz w:val="24"/>
      <w:szCs w:val="24"/>
    </w:rPr>
  </w:style>
  <w:style w:type="table" w:styleId="Reetkatablice">
    <w:name w:val="Table Grid"/>
    <w:basedOn w:val="Obinatablica"/>
    <w:uiPriority w:val="59"/>
    <w:rsid w:val="00C6311B"/>
    <w:rPr>
      <w:rFonts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aglavlje">
    <w:name w:val="header"/>
    <w:basedOn w:val="Normal"/>
    <w:link w:val="ZaglavljeChar"/>
    <w:uiPriority w:val="99"/>
    <w:rsid w:val="006626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locked/>
    <w:rsid w:val="006626BF"/>
  </w:style>
  <w:style w:type="paragraph" w:styleId="Podnoje">
    <w:name w:val="footer"/>
    <w:basedOn w:val="Normal"/>
    <w:link w:val="PodnojeChar"/>
    <w:uiPriority w:val="99"/>
    <w:rsid w:val="006626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locked/>
    <w:rsid w:val="006626BF"/>
  </w:style>
  <w:style w:type="paragraph" w:styleId="Tekstbalonia">
    <w:name w:val="Balloon Text"/>
    <w:basedOn w:val="Normal"/>
    <w:link w:val="TekstbaloniaChar"/>
    <w:uiPriority w:val="99"/>
    <w:semiHidden/>
    <w:rsid w:val="00FB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link w:val="Tekstbalonia"/>
    <w:uiPriority w:val="99"/>
    <w:semiHidden/>
    <w:locked/>
    <w:rsid w:val="00FB21D3"/>
    <w:rPr>
      <w:rFonts w:ascii="Tahoma" w:hAnsi="Tahoma" w:cs="Tahoma"/>
      <w:sz w:val="16"/>
      <w:szCs w:val="16"/>
    </w:rPr>
  </w:style>
  <w:style w:type="character" w:styleId="Referencakomentara">
    <w:name w:val="annotation reference"/>
    <w:basedOn w:val="Zadanifontodlomka"/>
    <w:uiPriority w:val="99"/>
    <w:semiHidden/>
    <w:unhideWhenUsed/>
    <w:rsid w:val="000B3A4C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0B3A4C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0B3A4C"/>
    <w:rPr>
      <w:rFonts w:cs="Calibri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0B3A4C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0B3A4C"/>
    <w:rPr>
      <w:rFonts w:cs="Calibri"/>
      <w:b/>
      <w:bCs/>
    </w:rPr>
  </w:style>
  <w:style w:type="paragraph" w:styleId="Podnaslov">
    <w:name w:val="Subtitle"/>
    <w:basedOn w:val="Normal"/>
    <w:next w:val="Normal"/>
    <w:link w:val="PodnaslovChar"/>
    <w:qFormat/>
    <w:locked/>
    <w:rsid w:val="008A525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PodnaslovChar">
    <w:name w:val="Podnaslov Char"/>
    <w:basedOn w:val="Zadanifontodlomka"/>
    <w:link w:val="Podnaslov"/>
    <w:rsid w:val="008A525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styleId="Bezproreda">
    <w:name w:val="No Spacing"/>
    <w:uiPriority w:val="1"/>
    <w:qFormat/>
    <w:rsid w:val="008A5254"/>
    <w:rPr>
      <w:rFonts w:cs="Calibri"/>
      <w:sz w:val="22"/>
      <w:szCs w:val="22"/>
    </w:rPr>
  </w:style>
  <w:style w:type="table" w:customStyle="1" w:styleId="Reetkatablice3">
    <w:name w:val="Rešetka tablice3"/>
    <w:basedOn w:val="Obinatablica"/>
    <w:next w:val="Reetkatablice"/>
    <w:uiPriority w:val="59"/>
    <w:rsid w:val="003E3A23"/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etkatablice4">
    <w:name w:val="Rešetka tablice4"/>
    <w:basedOn w:val="Obinatablica"/>
    <w:next w:val="Reetkatablice"/>
    <w:uiPriority w:val="59"/>
    <w:rsid w:val="00C94BE7"/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etkatablice1">
    <w:name w:val="Rešetka tablice1"/>
    <w:basedOn w:val="Obinatablica"/>
    <w:next w:val="Reetkatablice"/>
    <w:uiPriority w:val="59"/>
    <w:rsid w:val="00380236"/>
    <w:rPr>
      <w:rFonts w:eastAsia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261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7</Pages>
  <Words>2015</Words>
  <Characters>11488</Characters>
  <Application>Microsoft Office Word</Application>
  <DocSecurity>0</DocSecurity>
  <Lines>95</Lines>
  <Paragraphs>26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OPĆINA PROMINA</vt:lpstr>
      <vt:lpstr>OPĆINA PROMINA</vt:lpstr>
    </vt:vector>
  </TitlesOfParts>
  <Company/>
  <LinksUpToDate>false</LinksUpToDate>
  <CharactersWithSpaces>13477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OPĆINA PROMINA</dc:title>
  <dc:subject/>
  <dc:creator>Ante Čupić</dc:creator>
  <cp:keywords/>
  <dc:description/>
  <cp:lastModifiedBy>Ana Maria Vukušić</cp:lastModifiedBy>
  <cp:revision>62</cp:revision>
  <cp:lastPrinted>2025-03-13T07:08:00Z</cp:lastPrinted>
  <dcterms:created xsi:type="dcterms:W3CDTF">2023-02-23T12:13:00Z</dcterms:created>
  <dcterms:modified xsi:type="dcterms:W3CDTF">2025-03-18T12:36:00Z</dcterms:modified>
</cp:coreProperties>
</file>